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A9C9" w14:textId="77777777" w:rsidR="0077792E" w:rsidRPr="00596206" w:rsidRDefault="0077792E" w:rsidP="0077792E">
      <w:pPr>
        <w:spacing w:before="100" w:beforeAutospacing="1" w:after="100" w:afterAutospacing="1" w:line="240" w:lineRule="exact"/>
        <w:jc w:val="center"/>
        <w:rPr>
          <w:rFonts w:ascii="Arial" w:eastAsia="Times New Roman" w:hAnsi="Arial" w:cs="Arial"/>
          <w:b/>
          <w:bCs/>
          <w:sz w:val="20"/>
          <w:szCs w:val="20"/>
          <w:lang w:eastAsia="sl-SI"/>
        </w:rPr>
      </w:pPr>
      <w:r w:rsidRPr="00596206">
        <w:rPr>
          <w:rFonts w:ascii="Arial" w:eastAsia="Times New Roman" w:hAnsi="Arial" w:cs="Arial"/>
          <w:b/>
          <w:bCs/>
          <w:sz w:val="20"/>
          <w:szCs w:val="20"/>
          <w:lang w:eastAsia="sl-SI"/>
        </w:rPr>
        <w:t>D O G O V O R</w:t>
      </w:r>
    </w:p>
    <w:p w14:paraId="476C37A5" w14:textId="77777777" w:rsidR="0077792E" w:rsidRPr="00596206" w:rsidRDefault="0077792E" w:rsidP="0077792E">
      <w:pPr>
        <w:spacing w:before="100" w:beforeAutospacing="1" w:after="100" w:afterAutospacing="1" w:line="240" w:lineRule="exact"/>
        <w:jc w:val="center"/>
        <w:rPr>
          <w:rFonts w:ascii="Arial" w:eastAsia="Times New Roman" w:hAnsi="Arial" w:cs="Arial"/>
          <w:b/>
          <w:bCs/>
          <w:sz w:val="20"/>
          <w:szCs w:val="20"/>
          <w:lang w:eastAsia="sl-SI"/>
        </w:rPr>
      </w:pPr>
      <w:r w:rsidRPr="00596206">
        <w:rPr>
          <w:rFonts w:ascii="Arial" w:eastAsia="Times New Roman" w:hAnsi="Arial" w:cs="Arial"/>
          <w:b/>
          <w:bCs/>
          <w:sz w:val="20"/>
          <w:szCs w:val="20"/>
          <w:lang w:eastAsia="sl-SI"/>
        </w:rPr>
        <w:t xml:space="preserve">o uskladitvi vrednosti plačnih razredov plačne lestvice </w:t>
      </w:r>
      <w:r>
        <w:rPr>
          <w:rFonts w:ascii="Arial" w:eastAsia="Times New Roman" w:hAnsi="Arial" w:cs="Arial"/>
          <w:b/>
          <w:bCs/>
          <w:sz w:val="20"/>
          <w:szCs w:val="20"/>
          <w:lang w:eastAsia="sl-SI"/>
        </w:rPr>
        <w:t xml:space="preserve">in datumu izplačila regresa za letni dopust </w:t>
      </w:r>
      <w:r w:rsidRPr="00596206">
        <w:rPr>
          <w:rFonts w:ascii="Arial" w:eastAsia="Times New Roman" w:hAnsi="Arial" w:cs="Arial"/>
          <w:b/>
          <w:bCs/>
          <w:sz w:val="20"/>
          <w:szCs w:val="20"/>
          <w:lang w:eastAsia="sl-SI"/>
        </w:rPr>
        <w:t>v letu 2024</w:t>
      </w:r>
    </w:p>
    <w:p w14:paraId="1D9F948D" w14:textId="77777777" w:rsidR="0077792E" w:rsidRPr="00596206" w:rsidRDefault="0077792E" w:rsidP="0077792E">
      <w:pPr>
        <w:spacing w:before="100" w:beforeAutospacing="1" w:after="100" w:afterAutospacing="1" w:line="240" w:lineRule="exact"/>
        <w:jc w:val="both"/>
        <w:rPr>
          <w:rFonts w:ascii="Arial" w:eastAsia="Times New Roman" w:hAnsi="Arial" w:cs="Arial"/>
          <w:sz w:val="20"/>
          <w:szCs w:val="20"/>
          <w:lang w:eastAsia="sl-SI"/>
        </w:rPr>
      </w:pPr>
      <w:r w:rsidRPr="00596206">
        <w:rPr>
          <w:rFonts w:ascii="Arial" w:eastAsia="Times New Roman" w:hAnsi="Arial" w:cs="Arial"/>
          <w:sz w:val="20"/>
          <w:szCs w:val="20"/>
          <w:lang w:eastAsia="sl-SI"/>
        </w:rPr>
        <w:t xml:space="preserve">Vlada Republike Slovenije in reprezentativni sindikati javnega sektorja soglašajo z naslednjo vsebino: </w:t>
      </w:r>
    </w:p>
    <w:p w14:paraId="0E12B660" w14:textId="77777777" w:rsidR="0077792E" w:rsidRPr="00596206" w:rsidRDefault="0077792E" w:rsidP="0077792E">
      <w:pPr>
        <w:pStyle w:val="Odstavekseznama"/>
        <w:numPr>
          <w:ilvl w:val="0"/>
          <w:numId w:val="7"/>
        </w:numPr>
        <w:spacing w:before="100" w:beforeAutospacing="1" w:after="100" w:afterAutospacing="1" w:line="240" w:lineRule="exact"/>
        <w:jc w:val="center"/>
        <w:rPr>
          <w:rFonts w:ascii="Arial" w:eastAsia="Times New Roman" w:hAnsi="Arial" w:cs="Arial"/>
          <w:b/>
          <w:bCs/>
          <w:sz w:val="20"/>
          <w:szCs w:val="20"/>
          <w:lang w:eastAsia="sl-SI"/>
        </w:rPr>
      </w:pPr>
      <w:r w:rsidRPr="00596206">
        <w:rPr>
          <w:rFonts w:ascii="Arial" w:eastAsia="Times New Roman" w:hAnsi="Arial" w:cs="Arial"/>
          <w:b/>
          <w:bCs/>
          <w:sz w:val="20"/>
          <w:szCs w:val="20"/>
          <w:lang w:eastAsia="sl-SI"/>
        </w:rPr>
        <w:t>Uskladitev vrednosti plačnih razredov plačne lestvice</w:t>
      </w:r>
    </w:p>
    <w:p w14:paraId="7EEB297C" w14:textId="77777777" w:rsidR="0077792E" w:rsidRPr="000743CF" w:rsidRDefault="0077792E" w:rsidP="0077792E">
      <w:pPr>
        <w:spacing w:before="100" w:beforeAutospacing="1" w:after="100" w:afterAutospacing="1" w:line="240" w:lineRule="exact"/>
        <w:jc w:val="both"/>
        <w:rPr>
          <w:rFonts w:ascii="Arial" w:hAnsi="Arial" w:cs="Arial"/>
          <w:sz w:val="20"/>
          <w:szCs w:val="20"/>
        </w:rPr>
      </w:pPr>
      <w:r w:rsidRPr="00FD2D50">
        <w:rPr>
          <w:rFonts w:ascii="Arial" w:eastAsia="Times New Roman" w:hAnsi="Arial" w:cs="Arial"/>
          <w:sz w:val="20"/>
          <w:szCs w:val="20"/>
          <w:lang w:eastAsia="sl-SI"/>
        </w:rPr>
        <w:t xml:space="preserve">Višina uskladitve vrednosti plačnih razredov plačne lestvice iz priloge 1 Zakona o sistemu plač v javnem sektorju (Uradni list RS, št. 108/09 – uradno prečiščeno besedilo, 13/10, 59/10, 85/10, 107/10, 35/11 – ORZSPJS49a, 27/12 – odl. US, 40/12 – ZUJF, 46/13, 25/14 – ZFU, 50/14, 95/14 – ZUPPJS15, 82/15,23/17 – ZDOdv,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w:t>
      </w:r>
      <w:r w:rsidRPr="00FD2D50">
        <w:rPr>
          <w:rFonts w:ascii="Arial" w:hAnsi="Arial" w:cs="Arial"/>
          <w:sz w:val="20"/>
          <w:szCs w:val="20"/>
        </w:rPr>
        <w:t>Uskladitev vrednosti plačnih razredov ter nominalnih osnov in dodatkov iz te točke se izvede 1. junija 2024.</w:t>
      </w:r>
    </w:p>
    <w:p w14:paraId="1EA3651F" w14:textId="77777777" w:rsidR="0077792E" w:rsidRPr="005E350F" w:rsidRDefault="0077792E" w:rsidP="0077792E">
      <w:pPr>
        <w:spacing w:before="100" w:beforeAutospacing="1" w:after="100" w:afterAutospacing="1" w:line="240" w:lineRule="exact"/>
        <w:jc w:val="both"/>
        <w:rPr>
          <w:rFonts w:ascii="Arial" w:hAnsi="Arial" w:cs="Arial"/>
          <w:sz w:val="20"/>
          <w:szCs w:val="20"/>
        </w:rPr>
      </w:pPr>
      <w:r w:rsidRPr="00A4706C">
        <w:rPr>
          <w:rFonts w:ascii="Arial" w:hAnsi="Arial" w:cs="Arial"/>
          <w:sz w:val="20"/>
          <w:szCs w:val="20"/>
        </w:rPr>
        <w:t xml:space="preserve">Z uveljavitvijo ukrepa iz te točke dogovora je realizirana obveznost pogajanj o usklajevanju vrednosti plačnih razredov plačne lestvice iz 5. člena ZSPJS </w:t>
      </w:r>
      <w:r>
        <w:rPr>
          <w:rFonts w:ascii="Arial" w:hAnsi="Arial" w:cs="Arial"/>
          <w:sz w:val="20"/>
          <w:szCs w:val="20"/>
        </w:rPr>
        <w:t>za leto</w:t>
      </w:r>
      <w:r w:rsidRPr="00A4706C">
        <w:rPr>
          <w:rFonts w:ascii="Arial" w:hAnsi="Arial" w:cs="Arial"/>
          <w:sz w:val="20"/>
          <w:szCs w:val="20"/>
        </w:rPr>
        <w:t xml:space="preserve"> 2024.</w:t>
      </w:r>
    </w:p>
    <w:p w14:paraId="7D6B1F77" w14:textId="77777777" w:rsidR="0077792E" w:rsidRPr="00A30619" w:rsidRDefault="0077792E" w:rsidP="0077792E">
      <w:pPr>
        <w:pStyle w:val="Odstavekseznama"/>
        <w:numPr>
          <w:ilvl w:val="0"/>
          <w:numId w:val="7"/>
        </w:numPr>
        <w:spacing w:before="100" w:beforeAutospacing="1" w:after="100" w:afterAutospacing="1" w:line="240" w:lineRule="exact"/>
        <w:jc w:val="center"/>
        <w:rPr>
          <w:rFonts w:ascii="Arial" w:hAnsi="Arial" w:cs="Arial"/>
          <w:b/>
          <w:bCs/>
          <w:sz w:val="20"/>
          <w:szCs w:val="20"/>
        </w:rPr>
      </w:pPr>
      <w:r w:rsidRPr="00A30619">
        <w:rPr>
          <w:rFonts w:ascii="Arial" w:hAnsi="Arial" w:cs="Arial"/>
          <w:b/>
          <w:bCs/>
          <w:sz w:val="20"/>
          <w:szCs w:val="20"/>
        </w:rPr>
        <w:t>Izplačilo regresa za letni dopust za leto 2024</w:t>
      </w:r>
    </w:p>
    <w:p w14:paraId="11A303D5" w14:textId="77777777" w:rsidR="0077792E" w:rsidRDefault="0077792E" w:rsidP="0077792E">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Regres za letni dopust za leto 2024 se izplača ob izplačilu plače za februar 2024, vendar najkasneje do </w:t>
      </w:r>
      <w:r w:rsidRPr="00596206">
        <w:rPr>
          <w:rFonts w:ascii="Arial" w:hAnsi="Arial" w:cs="Arial"/>
          <w:sz w:val="20"/>
          <w:szCs w:val="20"/>
        </w:rPr>
        <w:t>14. marca 2024.</w:t>
      </w:r>
    </w:p>
    <w:p w14:paraId="35D6AF90" w14:textId="77777777" w:rsidR="0077792E" w:rsidRPr="00A30619" w:rsidRDefault="0077792E" w:rsidP="0077792E">
      <w:pPr>
        <w:pStyle w:val="Odstavekseznama"/>
        <w:numPr>
          <w:ilvl w:val="0"/>
          <w:numId w:val="7"/>
        </w:numPr>
        <w:spacing w:before="100" w:beforeAutospacing="1" w:after="100" w:afterAutospacing="1" w:line="240" w:lineRule="exact"/>
        <w:jc w:val="center"/>
        <w:rPr>
          <w:rFonts w:ascii="Arial" w:hAnsi="Arial" w:cs="Arial"/>
          <w:b/>
          <w:bCs/>
          <w:sz w:val="20"/>
          <w:szCs w:val="20"/>
        </w:rPr>
      </w:pPr>
      <w:r>
        <w:rPr>
          <w:rFonts w:ascii="Arial" w:hAnsi="Arial" w:cs="Arial"/>
          <w:b/>
          <w:bCs/>
          <w:sz w:val="20"/>
          <w:szCs w:val="20"/>
        </w:rPr>
        <w:t>Premik datuma začetka izvajanja p</w:t>
      </w:r>
      <w:r w:rsidRPr="00A30619">
        <w:rPr>
          <w:rFonts w:ascii="Arial" w:hAnsi="Arial" w:cs="Arial"/>
          <w:b/>
          <w:bCs/>
          <w:sz w:val="20"/>
          <w:szCs w:val="20"/>
        </w:rPr>
        <w:t>renov</w:t>
      </w:r>
      <w:r>
        <w:rPr>
          <w:rFonts w:ascii="Arial" w:hAnsi="Arial" w:cs="Arial"/>
          <w:b/>
          <w:bCs/>
          <w:sz w:val="20"/>
          <w:szCs w:val="20"/>
        </w:rPr>
        <w:t>e</w:t>
      </w:r>
      <w:r w:rsidRPr="00A30619">
        <w:rPr>
          <w:rFonts w:ascii="Arial" w:hAnsi="Arial" w:cs="Arial"/>
          <w:b/>
          <w:bCs/>
          <w:sz w:val="20"/>
          <w:szCs w:val="20"/>
        </w:rPr>
        <w:t xml:space="preserve"> plačnega sistema in odprave nesorazmerij</w:t>
      </w:r>
      <w:r>
        <w:rPr>
          <w:rFonts w:ascii="Arial" w:hAnsi="Arial" w:cs="Arial"/>
          <w:b/>
          <w:bCs/>
          <w:sz w:val="20"/>
          <w:szCs w:val="20"/>
        </w:rPr>
        <w:t xml:space="preserve"> v osnovnih plačah</w:t>
      </w:r>
    </w:p>
    <w:p w14:paraId="0819EF19" w14:textId="77777777" w:rsidR="0077792E" w:rsidRPr="00D36C9B" w:rsidRDefault="0077792E" w:rsidP="0077792E">
      <w:pPr>
        <w:spacing w:before="100" w:beforeAutospacing="1" w:after="100" w:afterAutospacing="1" w:line="240" w:lineRule="exact"/>
        <w:jc w:val="both"/>
        <w:rPr>
          <w:rFonts w:ascii="Arial" w:hAnsi="Arial" w:cs="Arial"/>
          <w:sz w:val="20"/>
          <w:szCs w:val="20"/>
        </w:rPr>
      </w:pPr>
      <w:r w:rsidRPr="00FD2D50">
        <w:rPr>
          <w:rFonts w:ascii="Arial" w:hAnsi="Arial" w:cs="Arial"/>
          <w:sz w:val="20"/>
          <w:szCs w:val="20"/>
        </w:rPr>
        <w:t>Začetek izvajanja prenove plačnega sistema in odprave nesorazmerij v osnovnih plačah iz 6. točke Dogovora o ukrepih na področju plač in drugih stroškov dela v javnem sektorju za leti 2022 in 2023 (Uradni list RS, št. 136/22) se premakne iz 1. januarja 2024 na datum, ki bo skupaj z dinamiko  dogovorjen v okviru usklajevanja novega zakona, ki bo urejal plačni sistem javnega sektorja oziroma  pogajanj o odpravi nesorazmerij v osnovnih plačah.</w:t>
      </w:r>
    </w:p>
    <w:p w14:paraId="65F64601" w14:textId="77777777" w:rsidR="0077792E" w:rsidRPr="00A30619" w:rsidRDefault="0077792E" w:rsidP="0077792E">
      <w:pPr>
        <w:pStyle w:val="Odstavekseznama"/>
        <w:numPr>
          <w:ilvl w:val="0"/>
          <w:numId w:val="7"/>
        </w:numPr>
        <w:spacing w:before="100" w:beforeAutospacing="1" w:after="100" w:afterAutospacing="1" w:line="240" w:lineRule="exact"/>
        <w:jc w:val="center"/>
        <w:rPr>
          <w:rFonts w:ascii="Arial" w:eastAsia="Times New Roman" w:hAnsi="Arial" w:cs="Arial"/>
          <w:b/>
          <w:color w:val="FF0000"/>
          <w:sz w:val="20"/>
          <w:szCs w:val="20"/>
        </w:rPr>
      </w:pPr>
      <w:r w:rsidRPr="00A30619">
        <w:rPr>
          <w:rFonts w:ascii="Arial" w:hAnsi="Arial" w:cs="Arial"/>
          <w:b/>
          <w:bCs/>
          <w:sz w:val="20"/>
          <w:szCs w:val="20"/>
        </w:rPr>
        <w:t>Zagotavljanje finančnih sredstev</w:t>
      </w:r>
    </w:p>
    <w:p w14:paraId="33E88FD9" w14:textId="77777777" w:rsidR="0077792E" w:rsidRPr="005674C3" w:rsidRDefault="0077792E" w:rsidP="0077792E">
      <w:pPr>
        <w:spacing w:before="100" w:beforeAutospacing="1" w:after="100" w:afterAutospacing="1" w:line="240" w:lineRule="exact"/>
        <w:jc w:val="both"/>
        <w:rPr>
          <w:rFonts w:ascii="Arial" w:hAnsi="Arial" w:cs="Arial"/>
          <w:sz w:val="20"/>
          <w:szCs w:val="20"/>
        </w:rPr>
      </w:pPr>
      <w:r w:rsidRPr="005674C3">
        <w:rPr>
          <w:rFonts w:ascii="Arial" w:hAnsi="Arial" w:cs="Arial"/>
          <w:sz w:val="20"/>
          <w:szCs w:val="20"/>
        </w:rPr>
        <w:t xml:space="preserve">Vlada se zavezuje, da bo v okviru svojih pristojnosti in obstoječih sistemov financiranja zagotovila, da bodo za potrebe neposrednih in posrednih proračunskih uporabnikov sredstva za stroške dela, ki izvirajo iz tega dogovora in kolektivnih pogodb, katerih podpisnica je, upoštevana pri usklajevanju predlogov finančnih načrtov neposrednih uporabnikov in pri pripravi izhodišč za pripravo finančnih načrtov posrednih uporabnikov na prihodkovni in odhodkovni strani. </w:t>
      </w:r>
    </w:p>
    <w:p w14:paraId="7BE3387E" w14:textId="77777777" w:rsidR="0077792E" w:rsidRPr="00A30619" w:rsidRDefault="0077792E" w:rsidP="0077792E">
      <w:pPr>
        <w:pStyle w:val="Odstavekseznama"/>
        <w:numPr>
          <w:ilvl w:val="0"/>
          <w:numId w:val="7"/>
        </w:numPr>
        <w:spacing w:before="100" w:beforeAutospacing="1" w:after="100" w:afterAutospacing="1" w:line="240" w:lineRule="exact"/>
        <w:jc w:val="center"/>
        <w:rPr>
          <w:rFonts w:ascii="Arial" w:hAnsi="Arial" w:cs="Arial"/>
          <w:b/>
          <w:bCs/>
          <w:sz w:val="20"/>
          <w:szCs w:val="20"/>
        </w:rPr>
      </w:pPr>
      <w:r w:rsidRPr="00A30619">
        <w:rPr>
          <w:rFonts w:ascii="Arial" w:hAnsi="Arial" w:cs="Arial"/>
          <w:b/>
          <w:bCs/>
          <w:sz w:val="20"/>
          <w:szCs w:val="20"/>
        </w:rPr>
        <w:t>Uveljavitev dogovora</w:t>
      </w:r>
    </w:p>
    <w:p w14:paraId="56FB309C" w14:textId="77777777" w:rsidR="0077792E" w:rsidRPr="000743CF" w:rsidRDefault="0077792E" w:rsidP="0077792E">
      <w:pPr>
        <w:spacing w:before="100" w:beforeAutospacing="1" w:after="100" w:afterAutospacing="1" w:line="240" w:lineRule="exact"/>
        <w:jc w:val="both"/>
        <w:rPr>
          <w:rFonts w:ascii="Arial" w:hAnsi="Arial" w:cs="Arial"/>
          <w:sz w:val="20"/>
          <w:szCs w:val="20"/>
        </w:rPr>
      </w:pPr>
      <w:r w:rsidRPr="004E4AE5">
        <w:rPr>
          <w:rFonts w:ascii="Arial" w:hAnsi="Arial" w:cs="Arial"/>
          <w:sz w:val="20"/>
          <w:szCs w:val="20"/>
        </w:rPr>
        <w:t>Vsebina te</w:t>
      </w:r>
      <w:r>
        <w:rPr>
          <w:rFonts w:ascii="Arial" w:hAnsi="Arial" w:cs="Arial"/>
          <w:sz w:val="20"/>
          <w:szCs w:val="20"/>
        </w:rPr>
        <w:t xml:space="preserve">ga dogovora </w:t>
      </w:r>
      <w:r w:rsidRPr="004E4AE5">
        <w:rPr>
          <w:rFonts w:ascii="Arial" w:hAnsi="Arial" w:cs="Arial"/>
          <w:sz w:val="20"/>
          <w:szCs w:val="20"/>
        </w:rPr>
        <w:t>se uredi z aneksom h Kolektivni pogodbi za javni sektor</w:t>
      </w:r>
      <w:r>
        <w:rPr>
          <w:rFonts w:ascii="Arial" w:hAnsi="Arial" w:cs="Arial"/>
          <w:sz w:val="20"/>
          <w:szCs w:val="20"/>
        </w:rPr>
        <w:t>, z aneksom h Kolektivni pogodbi za negospodarske dejavnosti v Republiki Sloveniji,</w:t>
      </w:r>
      <w:r w:rsidRPr="004E4AE5">
        <w:rPr>
          <w:rFonts w:ascii="Arial" w:hAnsi="Arial" w:cs="Arial"/>
          <w:sz w:val="20"/>
          <w:szCs w:val="20"/>
        </w:rPr>
        <w:t xml:space="preserve"> spremembo priloge 1 ZSPJS</w:t>
      </w:r>
      <w:r>
        <w:rPr>
          <w:rFonts w:ascii="Arial" w:hAnsi="Arial" w:cs="Arial"/>
          <w:sz w:val="20"/>
          <w:szCs w:val="20"/>
        </w:rPr>
        <w:t>,</w:t>
      </w:r>
      <w:r w:rsidRPr="007424E0">
        <w:t xml:space="preserve"> </w:t>
      </w:r>
      <w:r>
        <w:t xml:space="preserve">spremembo </w:t>
      </w:r>
      <w:r w:rsidRPr="007424E0">
        <w:rPr>
          <w:rFonts w:ascii="Arial" w:hAnsi="Arial" w:cs="Arial"/>
          <w:sz w:val="20"/>
          <w:szCs w:val="20"/>
        </w:rPr>
        <w:t xml:space="preserve">Uredbe o plačah in drugih prejemkih javnih uslužbencev za delo v tujini in </w:t>
      </w:r>
      <w:r>
        <w:rPr>
          <w:rFonts w:ascii="Arial" w:hAnsi="Arial" w:cs="Arial"/>
          <w:sz w:val="20"/>
          <w:szCs w:val="20"/>
        </w:rPr>
        <w:t xml:space="preserve">spremembo </w:t>
      </w:r>
      <w:r w:rsidRPr="007424E0">
        <w:rPr>
          <w:rFonts w:ascii="Arial" w:hAnsi="Arial" w:cs="Arial"/>
          <w:sz w:val="20"/>
          <w:szCs w:val="20"/>
        </w:rPr>
        <w:t>Uredbe o plačah in drugih prejemkih pripadnikov Slovenske vojske pri izvajanju obveznosti, prevzetih v mednarodnih organizacijah oziroma z mednarodnimi pogodbami</w:t>
      </w:r>
      <w:r>
        <w:rPr>
          <w:rFonts w:ascii="Arial" w:hAnsi="Arial" w:cs="Arial"/>
          <w:sz w:val="20"/>
          <w:szCs w:val="20"/>
        </w:rPr>
        <w:t xml:space="preserve">. </w:t>
      </w:r>
    </w:p>
    <w:p w14:paraId="7D84ADCE" w14:textId="77777777" w:rsidR="0077792E" w:rsidRPr="00667776" w:rsidRDefault="0077792E" w:rsidP="0077792E">
      <w:pPr>
        <w:spacing w:before="100" w:beforeAutospacing="1" w:after="100" w:afterAutospacing="1" w:line="240" w:lineRule="exact"/>
        <w:jc w:val="both"/>
        <w:rPr>
          <w:rFonts w:ascii="Arial" w:eastAsia="Times New Roman" w:hAnsi="Arial" w:cs="Arial"/>
          <w:sz w:val="20"/>
          <w:szCs w:val="20"/>
          <w:lang w:eastAsia="sl-SI"/>
        </w:rPr>
      </w:pPr>
      <w:r w:rsidRPr="00667776">
        <w:rPr>
          <w:rFonts w:ascii="Arial" w:eastAsia="Times New Roman" w:hAnsi="Arial" w:cs="Arial"/>
          <w:sz w:val="20"/>
          <w:szCs w:val="20"/>
          <w:lang w:eastAsia="sl-SI"/>
        </w:rPr>
        <w:t>Rešitv</w:t>
      </w:r>
      <w:r>
        <w:rPr>
          <w:rFonts w:ascii="Arial" w:eastAsia="Times New Roman" w:hAnsi="Arial" w:cs="Arial"/>
          <w:sz w:val="20"/>
          <w:szCs w:val="20"/>
          <w:lang w:eastAsia="sl-SI"/>
        </w:rPr>
        <w:t>e</w:t>
      </w:r>
      <w:r w:rsidRPr="00667776">
        <w:rPr>
          <w:rFonts w:ascii="Arial" w:eastAsia="Times New Roman" w:hAnsi="Arial" w:cs="Arial"/>
          <w:sz w:val="20"/>
          <w:szCs w:val="20"/>
          <w:lang w:eastAsia="sl-SI"/>
        </w:rPr>
        <w:t>, dogovorjen</w:t>
      </w:r>
      <w:r>
        <w:rPr>
          <w:rFonts w:ascii="Arial" w:eastAsia="Times New Roman" w:hAnsi="Arial" w:cs="Arial"/>
          <w:sz w:val="20"/>
          <w:szCs w:val="20"/>
          <w:lang w:eastAsia="sl-SI"/>
        </w:rPr>
        <w:t>e</w:t>
      </w:r>
      <w:r w:rsidRPr="00667776">
        <w:rPr>
          <w:rFonts w:ascii="Arial" w:eastAsia="Times New Roman" w:hAnsi="Arial" w:cs="Arial"/>
          <w:sz w:val="20"/>
          <w:szCs w:val="20"/>
          <w:lang w:eastAsia="sl-SI"/>
        </w:rPr>
        <w:t xml:space="preserve"> v tem dogovoru, se uveljavi pod pogojem, da podpisniki, ki podpišejo ta dogovor, podpišejo tudi Aneks h Kolektivni pogodbi za javni sektor.</w:t>
      </w:r>
    </w:p>
    <w:p w14:paraId="660CAF92" w14:textId="77777777" w:rsidR="0077792E" w:rsidRPr="00A30619" w:rsidRDefault="0077792E" w:rsidP="0077792E">
      <w:pPr>
        <w:pStyle w:val="Odstavekseznama"/>
        <w:numPr>
          <w:ilvl w:val="0"/>
          <w:numId w:val="7"/>
        </w:numPr>
        <w:spacing w:before="100" w:beforeAutospacing="1" w:after="100" w:afterAutospacing="1" w:line="240" w:lineRule="exact"/>
        <w:jc w:val="center"/>
        <w:rPr>
          <w:rFonts w:ascii="Arial" w:eastAsia="Times New Roman" w:hAnsi="Arial" w:cs="Arial"/>
          <w:b/>
          <w:bCs/>
          <w:sz w:val="20"/>
          <w:szCs w:val="20"/>
          <w:lang w:eastAsia="sl-SI"/>
        </w:rPr>
      </w:pPr>
      <w:r w:rsidRPr="00A30619">
        <w:rPr>
          <w:rFonts w:ascii="Arial" w:eastAsia="Times New Roman" w:hAnsi="Arial" w:cs="Arial"/>
          <w:b/>
          <w:bCs/>
          <w:sz w:val="20"/>
          <w:szCs w:val="20"/>
          <w:lang w:eastAsia="sl-SI"/>
        </w:rPr>
        <w:lastRenderedPageBreak/>
        <w:t>Realizacija dogovora in plačilo stavke</w:t>
      </w:r>
    </w:p>
    <w:p w14:paraId="0FB85812" w14:textId="77777777" w:rsidR="0077792E" w:rsidRPr="00FD2D50" w:rsidRDefault="0077792E" w:rsidP="0077792E">
      <w:pPr>
        <w:spacing w:before="100" w:beforeAutospacing="1" w:after="100" w:afterAutospacing="1" w:line="240" w:lineRule="auto"/>
        <w:jc w:val="both"/>
        <w:rPr>
          <w:rFonts w:ascii="Arial" w:eastAsia="Times New Roman" w:hAnsi="Arial" w:cs="Arial"/>
          <w:sz w:val="20"/>
          <w:szCs w:val="20"/>
          <w:lang w:eastAsia="sl-SI"/>
        </w:rPr>
      </w:pPr>
      <w:r w:rsidRPr="00FD2D50">
        <w:rPr>
          <w:rFonts w:ascii="Arial" w:eastAsia="Times New Roman" w:hAnsi="Arial" w:cs="Arial"/>
          <w:sz w:val="20"/>
          <w:szCs w:val="20"/>
          <w:lang w:eastAsia="sl-SI"/>
        </w:rPr>
        <w:t>Sindikati, podpisniki tega dogovora, soglašajo, da do 13. septembra</w:t>
      </w:r>
      <w:r>
        <w:rPr>
          <w:rFonts w:ascii="Arial" w:eastAsia="Times New Roman" w:hAnsi="Arial" w:cs="Arial"/>
          <w:sz w:val="20"/>
          <w:szCs w:val="20"/>
          <w:lang w:eastAsia="sl-SI"/>
        </w:rPr>
        <w:t xml:space="preserve"> </w:t>
      </w:r>
      <w:r w:rsidRPr="00FD2D50">
        <w:rPr>
          <w:rFonts w:ascii="Arial" w:eastAsia="Times New Roman" w:hAnsi="Arial" w:cs="Arial"/>
          <w:sz w:val="20"/>
          <w:szCs w:val="20"/>
          <w:lang w:eastAsia="sl-SI"/>
        </w:rPr>
        <w:t>2024 ne bodo sprožili nobenih stavkovnih aktivnosti v zvezi z vsebino tega dogovora.</w:t>
      </w:r>
    </w:p>
    <w:p w14:paraId="2E1770D3" w14:textId="77777777" w:rsidR="0077792E" w:rsidRDefault="0077792E" w:rsidP="0077792E">
      <w:pPr>
        <w:spacing w:before="100" w:beforeAutospacing="1" w:after="100" w:afterAutospacing="1" w:line="240" w:lineRule="auto"/>
        <w:jc w:val="both"/>
        <w:rPr>
          <w:rFonts w:ascii="Arial" w:eastAsia="Times New Roman" w:hAnsi="Arial" w:cs="Arial"/>
          <w:sz w:val="20"/>
          <w:szCs w:val="20"/>
          <w:lang w:eastAsia="sl-SI"/>
        </w:rPr>
      </w:pPr>
      <w:r w:rsidRPr="00FD2D50">
        <w:rPr>
          <w:rFonts w:ascii="Arial" w:eastAsia="Times New Roman" w:hAnsi="Arial" w:cs="Arial"/>
          <w:sz w:val="20"/>
          <w:szCs w:val="20"/>
          <w:lang w:eastAsia="sl-SI"/>
        </w:rPr>
        <w:t>Zaveza iz prejšnjega odstavka ne velja, če vlada za katero od skupin javnih uslužbencev ali funkcionarjev določi ali se dogovori za odpravo nesorazmerij v osnovnih plačah z učinkovanjem pred  13. septembr</w:t>
      </w:r>
      <w:r>
        <w:rPr>
          <w:rFonts w:ascii="Arial" w:eastAsia="Times New Roman" w:hAnsi="Arial" w:cs="Arial"/>
          <w:sz w:val="20"/>
          <w:szCs w:val="20"/>
          <w:lang w:eastAsia="sl-SI"/>
        </w:rPr>
        <w:t>om</w:t>
      </w:r>
      <w:r w:rsidRPr="00FD2D50">
        <w:rPr>
          <w:rFonts w:ascii="Arial" w:eastAsia="Times New Roman" w:hAnsi="Arial" w:cs="Arial"/>
          <w:sz w:val="20"/>
          <w:szCs w:val="20"/>
          <w:lang w:eastAsia="sl-SI"/>
        </w:rPr>
        <w:t xml:space="preserve"> 2024.</w:t>
      </w:r>
    </w:p>
    <w:p w14:paraId="545010AA" w14:textId="77777777" w:rsidR="0077792E" w:rsidRPr="004D2743" w:rsidRDefault="0077792E" w:rsidP="0077792E">
      <w:pPr>
        <w:spacing w:before="100" w:beforeAutospacing="1" w:after="100" w:afterAutospacing="1" w:line="240" w:lineRule="exact"/>
        <w:jc w:val="both"/>
        <w:rPr>
          <w:rFonts w:ascii="Arial" w:eastAsia="Times New Roman" w:hAnsi="Arial" w:cs="Arial"/>
          <w:sz w:val="20"/>
          <w:szCs w:val="20"/>
          <w:lang w:eastAsia="sl-SI"/>
        </w:rPr>
      </w:pPr>
      <w:r w:rsidRPr="004D2743">
        <w:rPr>
          <w:rFonts w:ascii="Arial" w:eastAsia="Times New Roman" w:hAnsi="Arial" w:cs="Arial"/>
          <w:sz w:val="20"/>
          <w:szCs w:val="20"/>
          <w:lang w:eastAsia="sl-SI"/>
        </w:rPr>
        <w:t xml:space="preserve">V primeru stavke, ki je posledica kršitve tega </w:t>
      </w:r>
      <w:r>
        <w:rPr>
          <w:rFonts w:ascii="Arial" w:eastAsia="Times New Roman" w:hAnsi="Arial" w:cs="Arial"/>
          <w:sz w:val="20"/>
          <w:szCs w:val="20"/>
          <w:lang w:eastAsia="sl-SI"/>
        </w:rPr>
        <w:t>dogovora</w:t>
      </w:r>
      <w:r w:rsidRPr="004D2743">
        <w:rPr>
          <w:rFonts w:ascii="Arial" w:eastAsia="Times New Roman" w:hAnsi="Arial" w:cs="Arial"/>
          <w:sz w:val="20"/>
          <w:szCs w:val="20"/>
          <w:lang w:eastAsia="sl-SI"/>
        </w:rPr>
        <w:t>, stavkajočim za čas stavke pripada nadomestilo v višini plače, ki bi jo prejeli, če bi delali.</w:t>
      </w:r>
    </w:p>
    <w:p w14:paraId="1E9C2493" w14:textId="77777777" w:rsidR="0077792E" w:rsidRDefault="0077792E" w:rsidP="0077792E">
      <w:pPr>
        <w:spacing w:before="100" w:beforeAutospacing="1" w:after="100" w:afterAutospacing="1" w:line="240" w:lineRule="exact"/>
        <w:jc w:val="both"/>
        <w:rPr>
          <w:rFonts w:ascii="Arial" w:eastAsia="Times New Roman" w:hAnsi="Arial" w:cs="Arial"/>
          <w:sz w:val="20"/>
          <w:szCs w:val="20"/>
          <w:lang w:eastAsia="sl-SI"/>
        </w:rPr>
      </w:pPr>
      <w:r w:rsidRPr="000743CF">
        <w:rPr>
          <w:rFonts w:ascii="Arial" w:eastAsia="Times New Roman" w:hAnsi="Arial" w:cs="Arial"/>
          <w:sz w:val="20"/>
          <w:szCs w:val="20"/>
          <w:lang w:eastAsia="sl-SI"/>
        </w:rPr>
        <w:t xml:space="preserve">Sindikati, podpisniki tega dogovora, se zavezujejo, da ne bodo vložili pobude ali zahteve za </w:t>
      </w:r>
      <w:r>
        <w:rPr>
          <w:rFonts w:ascii="Arial" w:eastAsia="Times New Roman" w:hAnsi="Arial" w:cs="Arial"/>
          <w:sz w:val="20"/>
          <w:szCs w:val="20"/>
          <w:lang w:eastAsia="sl-SI"/>
        </w:rPr>
        <w:t>r</w:t>
      </w:r>
      <w:r w:rsidRPr="000743CF">
        <w:rPr>
          <w:rFonts w:ascii="Arial" w:eastAsia="Times New Roman" w:hAnsi="Arial" w:cs="Arial"/>
          <w:sz w:val="20"/>
          <w:szCs w:val="20"/>
          <w:lang w:eastAsia="sl-SI"/>
        </w:rPr>
        <w:t>eferendum ali vodili oziroma podpirali referendumskih aktivnosti zoper spremembo ZSPJS, ki pomeni uresničitev tega dogovora, razen v primeru kršitve tega dogovora.</w:t>
      </w:r>
    </w:p>
    <w:p w14:paraId="6733D492" w14:textId="77777777" w:rsidR="0077792E" w:rsidRPr="00A30619" w:rsidRDefault="0077792E" w:rsidP="0077792E">
      <w:pPr>
        <w:pStyle w:val="Odstavekseznama"/>
        <w:numPr>
          <w:ilvl w:val="0"/>
          <w:numId w:val="7"/>
        </w:numPr>
        <w:spacing w:before="100" w:beforeAutospacing="1" w:after="100" w:afterAutospacing="1" w:line="240" w:lineRule="exact"/>
        <w:jc w:val="center"/>
        <w:rPr>
          <w:rFonts w:ascii="Arial" w:eastAsia="Times New Roman" w:hAnsi="Arial" w:cs="Arial"/>
          <w:b/>
          <w:bCs/>
          <w:sz w:val="20"/>
          <w:szCs w:val="20"/>
          <w:lang w:eastAsia="sl-SI"/>
        </w:rPr>
      </w:pPr>
      <w:r w:rsidRPr="00A30619">
        <w:rPr>
          <w:rFonts w:ascii="Arial" w:eastAsia="Times New Roman" w:hAnsi="Arial" w:cs="Arial"/>
          <w:b/>
          <w:bCs/>
          <w:sz w:val="20"/>
          <w:szCs w:val="20"/>
          <w:lang w:eastAsia="sl-SI"/>
        </w:rPr>
        <w:t>Objava dogovora v Uradnem listu Republike Slovenije</w:t>
      </w:r>
    </w:p>
    <w:p w14:paraId="267D5323" w14:textId="65EC6EDF" w:rsidR="001A4B4E" w:rsidRPr="0077792E" w:rsidRDefault="0077792E" w:rsidP="0077792E">
      <w:pPr>
        <w:spacing w:before="100" w:beforeAutospacing="1" w:after="100" w:afterAutospacing="1" w:line="240" w:lineRule="exact"/>
        <w:rPr>
          <w:rFonts w:ascii="Arial" w:eastAsia="Times New Roman" w:hAnsi="Arial" w:cs="Arial"/>
          <w:sz w:val="20"/>
          <w:szCs w:val="20"/>
          <w:lang w:eastAsia="sl-SI"/>
        </w:rPr>
      </w:pPr>
      <w:r w:rsidRPr="000743CF">
        <w:rPr>
          <w:rFonts w:ascii="Arial" w:eastAsia="Times New Roman" w:hAnsi="Arial" w:cs="Arial"/>
          <w:sz w:val="20"/>
          <w:szCs w:val="20"/>
          <w:lang w:eastAsia="sl-SI"/>
        </w:rPr>
        <w:t xml:space="preserve">Ta dogovor se objavi v Uradnem listu Republike Slovenije. </w:t>
      </w:r>
    </w:p>
    <w:p w14:paraId="3B5FACF1" w14:textId="607A6EF8" w:rsidR="00871520" w:rsidRDefault="00871520" w:rsidP="00D0016E">
      <w:pPr>
        <w:spacing w:after="0" w:line="240" w:lineRule="auto"/>
        <w:rPr>
          <w:rFonts w:ascii="Arial" w:hAnsi="Arial" w:cs="Arial"/>
          <w:sz w:val="20"/>
          <w:szCs w:val="20"/>
        </w:rPr>
      </w:pPr>
    </w:p>
    <w:p w14:paraId="1E8B92D8" w14:textId="7EC6D18B" w:rsidR="00871520" w:rsidRPr="00955B16" w:rsidRDefault="00871520" w:rsidP="00871520">
      <w:pPr>
        <w:spacing w:after="0" w:line="240" w:lineRule="auto"/>
        <w:rPr>
          <w:rFonts w:ascii="Arial" w:eastAsia="Times New Roman" w:hAnsi="Arial" w:cs="Arial"/>
          <w:sz w:val="20"/>
          <w:szCs w:val="20"/>
          <w:lang w:eastAsia="sl-SI"/>
        </w:rPr>
      </w:pPr>
      <w:r w:rsidRPr="00955B16">
        <w:rPr>
          <w:rFonts w:ascii="Arial" w:eastAsia="Times New Roman" w:hAnsi="Arial" w:cs="Arial"/>
          <w:sz w:val="20"/>
          <w:szCs w:val="20"/>
          <w:lang w:eastAsia="sl-SI"/>
        </w:rPr>
        <w:t>Št. </w:t>
      </w:r>
      <w:r w:rsidR="003702B6">
        <w:rPr>
          <w:rFonts w:ascii="Arial" w:eastAsia="Times New Roman" w:hAnsi="Arial" w:cs="Arial"/>
          <w:sz w:val="20"/>
          <w:szCs w:val="20"/>
          <w:lang w:eastAsia="sl-SI"/>
        </w:rPr>
        <w:t>0100-1/2024/2</w:t>
      </w:r>
      <w:r w:rsidRPr="00955B16">
        <w:rPr>
          <w:rFonts w:ascii="Arial" w:eastAsia="Times New Roman" w:hAnsi="Arial" w:cs="Arial"/>
          <w:sz w:val="20"/>
          <w:szCs w:val="20"/>
          <w:lang w:eastAsia="sl-SI"/>
        </w:rPr>
        <w:t xml:space="preserve"> </w:t>
      </w:r>
    </w:p>
    <w:p w14:paraId="6B8D2096" w14:textId="7D179A10" w:rsidR="00871520" w:rsidRPr="00955B16" w:rsidRDefault="00871520" w:rsidP="00871520">
      <w:pPr>
        <w:spacing w:after="0" w:line="240" w:lineRule="auto"/>
        <w:rPr>
          <w:rFonts w:ascii="Arial" w:eastAsia="Times New Roman" w:hAnsi="Arial" w:cs="Arial"/>
          <w:sz w:val="20"/>
          <w:szCs w:val="20"/>
          <w:lang w:eastAsia="sl-SI"/>
        </w:rPr>
      </w:pPr>
      <w:r w:rsidRPr="00955B16">
        <w:rPr>
          <w:rFonts w:ascii="Arial" w:eastAsia="Times New Roman" w:hAnsi="Arial" w:cs="Arial"/>
          <w:sz w:val="20"/>
          <w:szCs w:val="20"/>
          <w:lang w:eastAsia="sl-SI"/>
        </w:rPr>
        <w:t>Ljubljana, dne</w:t>
      </w:r>
      <w:r w:rsidR="00D275E1">
        <w:rPr>
          <w:rFonts w:ascii="Arial" w:eastAsia="Times New Roman" w:hAnsi="Arial" w:cs="Arial"/>
          <w:sz w:val="20"/>
          <w:szCs w:val="20"/>
          <w:lang w:eastAsia="sl-SI"/>
        </w:rPr>
        <w:t xml:space="preserve"> 10. januarja 2024</w:t>
      </w:r>
    </w:p>
    <w:p w14:paraId="20281C92" w14:textId="59368277" w:rsidR="00871520" w:rsidRPr="00F713F0" w:rsidRDefault="00871520" w:rsidP="00871520">
      <w:pPr>
        <w:spacing w:after="0" w:line="240" w:lineRule="auto"/>
        <w:rPr>
          <w:rFonts w:ascii="Arial" w:eastAsia="Times New Roman" w:hAnsi="Arial" w:cs="Arial"/>
          <w:bCs/>
          <w:sz w:val="20"/>
          <w:szCs w:val="20"/>
          <w:lang w:eastAsia="sl-SI"/>
        </w:rPr>
      </w:pPr>
      <w:r w:rsidRPr="00955B16">
        <w:rPr>
          <w:rFonts w:ascii="Arial" w:eastAsia="Times New Roman" w:hAnsi="Arial" w:cs="Arial"/>
          <w:sz w:val="20"/>
          <w:szCs w:val="20"/>
          <w:lang w:eastAsia="sl-SI"/>
        </w:rPr>
        <w:t xml:space="preserve">EVA </w:t>
      </w:r>
      <w:r w:rsidR="00212F58" w:rsidRPr="00212F58">
        <w:rPr>
          <w:rFonts w:ascii="Arial" w:hAnsi="Arial" w:cs="Arial"/>
          <w:bCs/>
          <w:sz w:val="20"/>
          <w:szCs w:val="20"/>
        </w:rPr>
        <w:t>2024-3130-0004</w:t>
      </w:r>
    </w:p>
    <w:p w14:paraId="3DDCCD1A" w14:textId="77777777" w:rsidR="00871520" w:rsidRPr="00955B16" w:rsidRDefault="00871520" w:rsidP="00871520">
      <w:pPr>
        <w:spacing w:before="100" w:beforeAutospacing="1" w:after="100" w:afterAutospacing="1" w:line="240" w:lineRule="exact"/>
        <w:rPr>
          <w:rFonts w:ascii="Arial" w:eastAsia="Times New Roman" w:hAnsi="Arial" w:cs="Arial"/>
          <w:sz w:val="20"/>
          <w:szCs w:val="20"/>
          <w:lang w:eastAsia="sl-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6"/>
        <w:gridCol w:w="4976"/>
      </w:tblGrid>
      <w:tr w:rsidR="00871520" w:rsidRPr="00955B16" w14:paraId="08C4C03F" w14:textId="77777777" w:rsidTr="00493814">
        <w:trPr>
          <w:tblCellSpacing w:w="15" w:type="dxa"/>
        </w:trPr>
        <w:tc>
          <w:tcPr>
            <w:tcW w:w="2255" w:type="pct"/>
            <w:hideMark/>
          </w:tcPr>
          <w:p w14:paraId="5AB543E6" w14:textId="77777777" w:rsidR="00871520" w:rsidRPr="00955B16" w:rsidRDefault="00871520" w:rsidP="00493814">
            <w:pPr>
              <w:spacing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Vlada Republike Slovenije </w:t>
            </w:r>
          </w:p>
        </w:tc>
        <w:tc>
          <w:tcPr>
            <w:tcW w:w="2745" w:type="pct"/>
            <w:hideMark/>
          </w:tcPr>
          <w:p w14:paraId="76FAA625" w14:textId="77777777" w:rsidR="00871520" w:rsidRPr="00955B16" w:rsidRDefault="00871520" w:rsidP="00493814">
            <w:pPr>
              <w:spacing w:line="240" w:lineRule="auto"/>
              <w:jc w:val="center"/>
              <w:rPr>
                <w:rFonts w:ascii="Arial" w:hAnsi="Arial" w:cs="Arial"/>
                <w:b/>
                <w:bCs/>
                <w:sz w:val="20"/>
                <w:szCs w:val="20"/>
                <w:lang w:eastAsia="sl-SI"/>
              </w:rPr>
            </w:pPr>
            <w:r w:rsidRPr="00955B16">
              <w:rPr>
                <w:rFonts w:ascii="Arial" w:hAnsi="Arial" w:cs="Arial"/>
                <w:b/>
                <w:bCs/>
                <w:sz w:val="20"/>
                <w:szCs w:val="20"/>
                <w:lang w:eastAsia="sl-SI"/>
              </w:rPr>
              <w:t>Reprezentativni sindikati javnega sektorja</w:t>
            </w:r>
          </w:p>
        </w:tc>
      </w:tr>
      <w:tr w:rsidR="00871520" w:rsidRPr="00955B16" w14:paraId="0CFF2F3D" w14:textId="77777777" w:rsidTr="00493814">
        <w:trPr>
          <w:tblCellSpacing w:w="15" w:type="dxa"/>
        </w:trPr>
        <w:tc>
          <w:tcPr>
            <w:tcW w:w="2255" w:type="pct"/>
            <w:hideMark/>
          </w:tcPr>
          <w:p w14:paraId="7F0FEC74" w14:textId="77777777" w:rsidR="00871520" w:rsidRPr="00955B16" w:rsidRDefault="00871520" w:rsidP="00493814">
            <w:pPr>
              <w:spacing w:line="240" w:lineRule="auto"/>
              <w:jc w:val="center"/>
              <w:rPr>
                <w:rFonts w:ascii="Arial" w:hAnsi="Arial" w:cs="Arial"/>
                <w:b/>
                <w:bCs/>
                <w:sz w:val="20"/>
                <w:szCs w:val="20"/>
                <w:lang w:eastAsia="sl-SI"/>
              </w:rPr>
            </w:pPr>
          </w:p>
        </w:tc>
        <w:tc>
          <w:tcPr>
            <w:tcW w:w="2745" w:type="pct"/>
            <w:hideMark/>
          </w:tcPr>
          <w:p w14:paraId="20EF077E" w14:textId="77777777" w:rsidR="00871520" w:rsidRPr="00955B16" w:rsidRDefault="00871520" w:rsidP="00493814">
            <w:pPr>
              <w:spacing w:line="240" w:lineRule="auto"/>
              <w:rPr>
                <w:rFonts w:ascii="Arial" w:hAnsi="Arial" w:cs="Arial"/>
                <w:sz w:val="20"/>
                <w:szCs w:val="20"/>
                <w:lang w:eastAsia="sl-SI"/>
              </w:rPr>
            </w:pPr>
          </w:p>
        </w:tc>
      </w:tr>
      <w:tr w:rsidR="00871520" w:rsidRPr="00955B16" w14:paraId="46953CE6" w14:textId="77777777" w:rsidTr="00493814">
        <w:trPr>
          <w:tblCellSpacing w:w="15" w:type="dxa"/>
        </w:trPr>
        <w:tc>
          <w:tcPr>
            <w:tcW w:w="2255" w:type="pct"/>
            <w:hideMark/>
          </w:tcPr>
          <w:p w14:paraId="34C3EF0F" w14:textId="77777777" w:rsidR="00871520" w:rsidRPr="00955B16" w:rsidRDefault="00871520" w:rsidP="00A37B5C">
            <w:pPr>
              <w:spacing w:after="0" w:line="240" w:lineRule="auto"/>
              <w:jc w:val="center"/>
              <w:rPr>
                <w:rFonts w:ascii="Arial" w:hAnsi="Arial" w:cs="Arial"/>
                <w:b/>
                <w:bCs/>
                <w:sz w:val="20"/>
                <w:szCs w:val="20"/>
                <w:lang w:eastAsia="sl-SI"/>
              </w:rPr>
            </w:pPr>
          </w:p>
          <w:p w14:paraId="46E8EEFD" w14:textId="3BB25198" w:rsidR="00871520" w:rsidRDefault="00871520" w:rsidP="00A37B5C">
            <w:pPr>
              <w:spacing w:after="0" w:line="240" w:lineRule="auto"/>
              <w:jc w:val="center"/>
              <w:rPr>
                <w:rFonts w:ascii="Arial" w:hAnsi="Arial" w:cs="Arial"/>
                <w:b/>
                <w:bCs/>
                <w:sz w:val="20"/>
                <w:szCs w:val="20"/>
                <w:lang w:eastAsia="sl-SI"/>
              </w:rPr>
            </w:pPr>
            <w:r w:rsidRPr="00A4706C">
              <w:rPr>
                <w:rFonts w:ascii="Arial" w:hAnsi="Arial" w:cs="Arial"/>
                <w:b/>
                <w:bCs/>
                <w:sz w:val="20"/>
                <w:szCs w:val="20"/>
                <w:lang w:eastAsia="sl-SI"/>
              </w:rPr>
              <w:t>mag. Franc Props</w:t>
            </w:r>
          </w:p>
          <w:p w14:paraId="42F11926" w14:textId="77777777" w:rsidR="00871520" w:rsidRPr="000743CF" w:rsidRDefault="00871520" w:rsidP="00A37B5C">
            <w:pPr>
              <w:spacing w:after="0" w:line="240" w:lineRule="auto"/>
              <w:rPr>
                <w:rFonts w:ascii="Arial" w:hAnsi="Arial" w:cs="Arial"/>
                <w:b/>
                <w:bCs/>
                <w:sz w:val="20"/>
                <w:szCs w:val="20"/>
                <w:lang w:eastAsia="sl-SI"/>
              </w:rPr>
            </w:pPr>
          </w:p>
          <w:p w14:paraId="712536C0" w14:textId="77777777" w:rsidR="00871520" w:rsidRPr="000743CF" w:rsidRDefault="00871520" w:rsidP="00A37B5C">
            <w:pPr>
              <w:spacing w:after="0" w:line="240" w:lineRule="auto"/>
              <w:jc w:val="center"/>
              <w:rPr>
                <w:rFonts w:ascii="Arial" w:hAnsi="Arial" w:cs="Arial"/>
                <w:sz w:val="20"/>
                <w:szCs w:val="20"/>
                <w:lang w:eastAsia="sl-SI"/>
              </w:rPr>
            </w:pPr>
            <w:r w:rsidRPr="000743CF">
              <w:rPr>
                <w:rFonts w:ascii="Arial" w:hAnsi="Arial" w:cs="Arial"/>
                <w:sz w:val="20"/>
                <w:szCs w:val="20"/>
                <w:lang w:eastAsia="sl-SI"/>
              </w:rPr>
              <w:t>minist</w:t>
            </w:r>
            <w:r>
              <w:rPr>
                <w:rFonts w:ascii="Arial" w:hAnsi="Arial" w:cs="Arial"/>
                <w:sz w:val="20"/>
                <w:szCs w:val="20"/>
                <w:lang w:eastAsia="sl-SI"/>
              </w:rPr>
              <w:t>er</w:t>
            </w:r>
            <w:r w:rsidRPr="000743CF">
              <w:rPr>
                <w:rFonts w:ascii="Arial" w:hAnsi="Arial" w:cs="Arial"/>
                <w:sz w:val="20"/>
                <w:szCs w:val="20"/>
                <w:lang w:eastAsia="sl-SI"/>
              </w:rPr>
              <w:t xml:space="preserve"> za </w:t>
            </w:r>
            <w:r>
              <w:rPr>
                <w:rFonts w:ascii="Arial" w:hAnsi="Arial" w:cs="Arial"/>
                <w:sz w:val="20"/>
                <w:szCs w:val="20"/>
                <w:lang w:eastAsia="sl-SI"/>
              </w:rPr>
              <w:t>javno upravo</w:t>
            </w:r>
            <w:r w:rsidRPr="000743CF">
              <w:rPr>
                <w:rFonts w:ascii="Arial" w:hAnsi="Arial" w:cs="Arial"/>
                <w:sz w:val="20"/>
                <w:szCs w:val="20"/>
                <w:lang w:eastAsia="sl-SI"/>
              </w:rPr>
              <w:t xml:space="preserve"> </w:t>
            </w:r>
          </w:p>
          <w:p w14:paraId="383FA4BF"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7CA0158A" w14:textId="77777777" w:rsidR="00871520" w:rsidRPr="00955B16" w:rsidRDefault="00871520" w:rsidP="00A37B5C">
            <w:pPr>
              <w:spacing w:after="0" w:line="240" w:lineRule="auto"/>
              <w:jc w:val="center"/>
              <w:rPr>
                <w:rFonts w:ascii="Arial" w:hAnsi="Arial" w:cs="Arial"/>
                <w:sz w:val="20"/>
                <w:szCs w:val="20"/>
                <w:lang w:eastAsia="sl-SI"/>
              </w:rPr>
            </w:pPr>
          </w:p>
          <w:p w14:paraId="24674D64"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VZGOJE, IZOBRAŽEVANJA, ZNANOSTI IN KULTURE SLOVENIJE  </w:t>
            </w:r>
          </w:p>
          <w:p w14:paraId="5C8A741C" w14:textId="414CC117" w:rsidR="00871520" w:rsidRPr="00955B16" w:rsidRDefault="0084023B" w:rsidP="00A37B5C">
            <w:pPr>
              <w:spacing w:after="0" w:line="240" w:lineRule="auto"/>
              <w:jc w:val="center"/>
              <w:rPr>
                <w:rFonts w:ascii="Arial" w:hAnsi="Arial" w:cs="Arial"/>
                <w:b/>
                <w:bCs/>
                <w:sz w:val="20"/>
                <w:szCs w:val="20"/>
                <w:lang w:eastAsia="sl-SI"/>
              </w:rPr>
            </w:pPr>
            <w:r w:rsidRPr="0084023B">
              <w:rPr>
                <w:rFonts w:ascii="Arial" w:eastAsia="Times New Roman" w:hAnsi="Arial" w:cs="Arial"/>
                <w:b/>
                <w:bCs/>
                <w:sz w:val="20"/>
                <w:szCs w:val="20"/>
                <w:lang w:eastAsia="sl-SI"/>
              </w:rPr>
              <w:t xml:space="preserve">Marjana Kolar </w:t>
            </w:r>
          </w:p>
        </w:tc>
      </w:tr>
      <w:tr w:rsidR="00871520" w:rsidRPr="00955B16" w14:paraId="32586689" w14:textId="77777777" w:rsidTr="00493814">
        <w:trPr>
          <w:tblCellSpacing w:w="15" w:type="dxa"/>
        </w:trPr>
        <w:tc>
          <w:tcPr>
            <w:tcW w:w="2255" w:type="pct"/>
            <w:hideMark/>
          </w:tcPr>
          <w:p w14:paraId="664E1E84"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5DF59B6C"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5252C5B5" w14:textId="77777777" w:rsidTr="00493814">
        <w:trPr>
          <w:tblCellSpacing w:w="15" w:type="dxa"/>
        </w:trPr>
        <w:tc>
          <w:tcPr>
            <w:tcW w:w="2255" w:type="pct"/>
            <w:hideMark/>
          </w:tcPr>
          <w:p w14:paraId="4E7A8FB0" w14:textId="77777777" w:rsidR="00871520" w:rsidRPr="00955B16" w:rsidRDefault="00871520" w:rsidP="00A37B5C">
            <w:pPr>
              <w:spacing w:after="0" w:line="240" w:lineRule="auto"/>
              <w:rPr>
                <w:rFonts w:ascii="Arial" w:hAnsi="Arial" w:cs="Arial"/>
                <w:b/>
                <w:bCs/>
                <w:sz w:val="20"/>
                <w:szCs w:val="20"/>
                <w:lang w:eastAsia="sl-SI"/>
              </w:rPr>
            </w:pPr>
          </w:p>
          <w:p w14:paraId="31839A6D" w14:textId="77777777" w:rsidR="00871520" w:rsidRPr="000743CF" w:rsidRDefault="00871520" w:rsidP="00A37B5C">
            <w:pPr>
              <w:spacing w:after="0" w:line="240" w:lineRule="auto"/>
              <w:jc w:val="center"/>
              <w:rPr>
                <w:rFonts w:ascii="Arial" w:hAnsi="Arial" w:cs="Arial"/>
                <w:b/>
                <w:bCs/>
                <w:sz w:val="20"/>
                <w:szCs w:val="20"/>
                <w:lang w:eastAsia="sl-SI"/>
              </w:rPr>
            </w:pPr>
            <w:r w:rsidRPr="00ED03AB">
              <w:rPr>
                <w:rFonts w:ascii="Arial" w:hAnsi="Arial" w:cs="Arial"/>
                <w:b/>
                <w:bCs/>
                <w:sz w:val="20"/>
                <w:szCs w:val="20"/>
              </w:rPr>
              <w:t>Klemen Boštjančič</w:t>
            </w:r>
          </w:p>
          <w:p w14:paraId="07B17A5D" w14:textId="77777777" w:rsidR="00871520" w:rsidRDefault="00871520" w:rsidP="00A37B5C">
            <w:pPr>
              <w:spacing w:after="0" w:line="240" w:lineRule="auto"/>
              <w:jc w:val="center"/>
              <w:rPr>
                <w:rFonts w:ascii="Arial" w:hAnsi="Arial" w:cs="Arial"/>
                <w:sz w:val="20"/>
                <w:szCs w:val="20"/>
                <w:lang w:eastAsia="sl-SI"/>
              </w:rPr>
            </w:pPr>
          </w:p>
          <w:p w14:paraId="4EE7431B" w14:textId="4A7BBA93" w:rsidR="00871520" w:rsidRPr="00955B16" w:rsidRDefault="00871520" w:rsidP="00A37B5C">
            <w:pPr>
              <w:spacing w:after="0" w:line="240" w:lineRule="auto"/>
              <w:jc w:val="center"/>
              <w:rPr>
                <w:rFonts w:ascii="Arial" w:hAnsi="Arial" w:cs="Arial"/>
                <w:sz w:val="20"/>
                <w:szCs w:val="20"/>
                <w:lang w:eastAsia="sl-SI"/>
              </w:rPr>
            </w:pPr>
            <w:r>
              <w:rPr>
                <w:rFonts w:ascii="Arial" w:hAnsi="Arial" w:cs="Arial"/>
                <w:sz w:val="20"/>
                <w:szCs w:val="20"/>
                <w:lang w:eastAsia="sl-SI"/>
              </w:rPr>
              <w:t>minister za finance</w:t>
            </w:r>
          </w:p>
        </w:tc>
        <w:tc>
          <w:tcPr>
            <w:tcW w:w="2745" w:type="pct"/>
            <w:hideMark/>
          </w:tcPr>
          <w:p w14:paraId="1ED5E38A" w14:textId="77777777" w:rsidR="00871520" w:rsidRPr="00955B16" w:rsidRDefault="00871520" w:rsidP="00A37B5C">
            <w:pPr>
              <w:spacing w:after="0" w:line="240" w:lineRule="auto"/>
              <w:rPr>
                <w:rFonts w:ascii="Arial" w:hAnsi="Arial" w:cs="Arial"/>
                <w:sz w:val="20"/>
                <w:szCs w:val="20"/>
                <w:lang w:eastAsia="sl-SI"/>
              </w:rPr>
            </w:pPr>
          </w:p>
          <w:p w14:paraId="5B8BC312"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SINDIKAT DRŽAVNIH ORGANOV SLOVENIJE </w:t>
            </w:r>
          </w:p>
          <w:p w14:paraId="6B8E6F5A" w14:textId="208EED89" w:rsidR="00871520" w:rsidRPr="0004381C" w:rsidRDefault="00871520" w:rsidP="00A37B5C">
            <w:pPr>
              <w:spacing w:after="0" w:line="240" w:lineRule="auto"/>
              <w:jc w:val="center"/>
              <w:rPr>
                <w:rFonts w:ascii="Arial" w:hAnsi="Arial" w:cs="Arial"/>
                <w:sz w:val="20"/>
                <w:szCs w:val="20"/>
                <w:lang w:eastAsia="sl-SI"/>
              </w:rPr>
            </w:pPr>
            <w:r w:rsidRPr="00955B16">
              <w:rPr>
                <w:rFonts w:ascii="Arial" w:hAnsi="Arial" w:cs="Arial"/>
                <w:b/>
                <w:bCs/>
                <w:sz w:val="20"/>
                <w:szCs w:val="20"/>
                <w:lang w:eastAsia="sl-SI"/>
              </w:rPr>
              <w:t xml:space="preserve">Frančišek Verk </w:t>
            </w:r>
          </w:p>
        </w:tc>
      </w:tr>
      <w:tr w:rsidR="00871520" w:rsidRPr="00955B16" w14:paraId="7484C967" w14:textId="77777777" w:rsidTr="00493814">
        <w:trPr>
          <w:tblCellSpacing w:w="15" w:type="dxa"/>
        </w:trPr>
        <w:tc>
          <w:tcPr>
            <w:tcW w:w="2255" w:type="pct"/>
            <w:hideMark/>
          </w:tcPr>
          <w:p w14:paraId="4C778DE4"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218B3534"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6FB6DE65" w14:textId="77777777" w:rsidTr="00493814">
        <w:trPr>
          <w:tblCellSpacing w:w="15" w:type="dxa"/>
        </w:trPr>
        <w:tc>
          <w:tcPr>
            <w:tcW w:w="2255" w:type="pct"/>
            <w:hideMark/>
          </w:tcPr>
          <w:p w14:paraId="252F797E" w14:textId="77777777" w:rsidR="00871520" w:rsidRPr="00955B16" w:rsidRDefault="00871520" w:rsidP="00A37B5C">
            <w:pPr>
              <w:spacing w:after="0" w:line="240" w:lineRule="auto"/>
              <w:rPr>
                <w:rFonts w:ascii="Arial" w:hAnsi="Arial" w:cs="Arial"/>
                <w:b/>
                <w:bCs/>
                <w:sz w:val="20"/>
                <w:szCs w:val="20"/>
                <w:lang w:eastAsia="sl-SI"/>
              </w:rPr>
            </w:pPr>
          </w:p>
          <w:p w14:paraId="2954A107" w14:textId="77777777" w:rsidR="00871520" w:rsidRPr="00955B16" w:rsidRDefault="00871520" w:rsidP="00A37B5C">
            <w:pPr>
              <w:spacing w:after="0" w:line="240" w:lineRule="auto"/>
              <w:rPr>
                <w:rFonts w:ascii="Arial" w:hAnsi="Arial" w:cs="Arial"/>
                <w:b/>
                <w:bCs/>
                <w:sz w:val="20"/>
                <w:szCs w:val="20"/>
                <w:lang w:eastAsia="sl-SI"/>
              </w:rPr>
            </w:pPr>
          </w:p>
          <w:p w14:paraId="2EB2639C" w14:textId="77777777" w:rsidR="00871520" w:rsidRPr="00955B16" w:rsidRDefault="00871520" w:rsidP="00A37B5C">
            <w:pPr>
              <w:spacing w:after="0" w:line="240" w:lineRule="auto"/>
              <w:jc w:val="center"/>
              <w:rPr>
                <w:rFonts w:ascii="Arial" w:hAnsi="Arial" w:cs="Arial"/>
                <w:b/>
                <w:bCs/>
                <w:sz w:val="20"/>
                <w:szCs w:val="20"/>
                <w:lang w:eastAsia="sl-SI"/>
              </w:rPr>
            </w:pPr>
          </w:p>
          <w:p w14:paraId="0CA417E4"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671665D0" w14:textId="77777777" w:rsidR="00871520" w:rsidRPr="00955B16" w:rsidRDefault="00871520" w:rsidP="00A37B5C">
            <w:pPr>
              <w:spacing w:after="0" w:line="240" w:lineRule="auto"/>
              <w:rPr>
                <w:rFonts w:ascii="Arial" w:hAnsi="Arial" w:cs="Arial"/>
                <w:sz w:val="20"/>
                <w:szCs w:val="20"/>
                <w:lang w:eastAsia="sl-SI"/>
              </w:rPr>
            </w:pPr>
          </w:p>
          <w:p w14:paraId="614CB773"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VETERINARJEV SLOVENIJE – PERGAM  </w:t>
            </w:r>
          </w:p>
          <w:p w14:paraId="7284711A" w14:textId="04A2D513"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Nataša Ajdič </w:t>
            </w:r>
          </w:p>
          <w:p w14:paraId="75D4DA45" w14:textId="77777777" w:rsidR="002F5675" w:rsidRPr="00955B16" w:rsidRDefault="002F5675" w:rsidP="00A37B5C">
            <w:pPr>
              <w:spacing w:after="0" w:line="240" w:lineRule="auto"/>
              <w:jc w:val="center"/>
              <w:rPr>
                <w:rFonts w:ascii="Arial" w:hAnsi="Arial" w:cs="Arial"/>
                <w:b/>
                <w:bCs/>
                <w:sz w:val="20"/>
                <w:szCs w:val="20"/>
                <w:lang w:eastAsia="sl-SI"/>
              </w:rPr>
            </w:pPr>
          </w:p>
          <w:p w14:paraId="5DF3DECA"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5CFDA195" w14:textId="77777777" w:rsidTr="00493814">
        <w:trPr>
          <w:tblCellSpacing w:w="15" w:type="dxa"/>
        </w:trPr>
        <w:tc>
          <w:tcPr>
            <w:tcW w:w="2255" w:type="pct"/>
            <w:hideMark/>
          </w:tcPr>
          <w:p w14:paraId="557EC1ED"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7AE2770A"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617CACFD" w14:textId="77777777" w:rsidTr="00493814">
        <w:trPr>
          <w:tblCellSpacing w:w="15" w:type="dxa"/>
        </w:trPr>
        <w:tc>
          <w:tcPr>
            <w:tcW w:w="2255" w:type="pct"/>
            <w:hideMark/>
          </w:tcPr>
          <w:p w14:paraId="092CC126"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14FA977D"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DELAVCEV V VZGOJNI, IZOBRAŽEVALNI IN RAZISKOVALNI DEJAVNOSTI SLOVENIJE  </w:t>
            </w:r>
          </w:p>
          <w:p w14:paraId="0C11B8E9" w14:textId="4DA2577B"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Bojan Ravnikar</w:t>
            </w:r>
          </w:p>
          <w:p w14:paraId="6802F0EF" w14:textId="77777777" w:rsidR="0004381C" w:rsidRPr="00955B16" w:rsidRDefault="0004381C" w:rsidP="00A37B5C">
            <w:pPr>
              <w:spacing w:after="0" w:line="240" w:lineRule="auto"/>
              <w:jc w:val="center"/>
              <w:rPr>
                <w:rFonts w:ascii="Arial" w:hAnsi="Arial" w:cs="Arial"/>
                <w:b/>
                <w:bCs/>
                <w:sz w:val="20"/>
                <w:szCs w:val="20"/>
                <w:lang w:eastAsia="sl-SI"/>
              </w:rPr>
            </w:pPr>
          </w:p>
          <w:p w14:paraId="1EEF6830"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24DDBC60" w14:textId="77777777" w:rsidTr="00493814">
        <w:trPr>
          <w:tblCellSpacing w:w="15" w:type="dxa"/>
        </w:trPr>
        <w:tc>
          <w:tcPr>
            <w:tcW w:w="2255" w:type="pct"/>
            <w:hideMark/>
          </w:tcPr>
          <w:p w14:paraId="07053E8E"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6F3D7C7D"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3472931F" w14:textId="77777777" w:rsidTr="00493814">
        <w:trPr>
          <w:tblCellSpacing w:w="15" w:type="dxa"/>
        </w:trPr>
        <w:tc>
          <w:tcPr>
            <w:tcW w:w="2255" w:type="pct"/>
            <w:hideMark/>
          </w:tcPr>
          <w:p w14:paraId="6990772E"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6639046A"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GLOSA – SINDIKAT KULTURE IN NARAVE SLOVENIJE  </w:t>
            </w:r>
          </w:p>
          <w:p w14:paraId="44206DFA" w14:textId="53E1E634"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Mitja Šuštar </w:t>
            </w:r>
          </w:p>
          <w:p w14:paraId="1A719026" w14:textId="77777777" w:rsidR="0004381C" w:rsidRPr="00955B16" w:rsidRDefault="0004381C" w:rsidP="00A37B5C">
            <w:pPr>
              <w:spacing w:after="0" w:line="240" w:lineRule="auto"/>
              <w:rPr>
                <w:rFonts w:ascii="Arial" w:hAnsi="Arial" w:cs="Arial"/>
                <w:b/>
                <w:bCs/>
                <w:sz w:val="20"/>
                <w:szCs w:val="20"/>
                <w:lang w:eastAsia="sl-SI"/>
              </w:rPr>
            </w:pPr>
          </w:p>
          <w:p w14:paraId="2B27E46A"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7C922CD6" w14:textId="77777777" w:rsidTr="00493814">
        <w:trPr>
          <w:tblCellSpacing w:w="15" w:type="dxa"/>
        </w:trPr>
        <w:tc>
          <w:tcPr>
            <w:tcW w:w="2255" w:type="pct"/>
            <w:hideMark/>
          </w:tcPr>
          <w:p w14:paraId="2A82D338"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77EDE5B4"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30382577" w14:textId="77777777" w:rsidTr="00493814">
        <w:trPr>
          <w:tblCellSpacing w:w="15" w:type="dxa"/>
        </w:trPr>
        <w:tc>
          <w:tcPr>
            <w:tcW w:w="2255" w:type="pct"/>
            <w:hideMark/>
          </w:tcPr>
          <w:p w14:paraId="0ECF1717"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39B57EE2"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POLICIJSKI SINDIKAT SLOVENIJE  </w:t>
            </w:r>
          </w:p>
          <w:p w14:paraId="15226701" w14:textId="035BA12B"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Rok Cvetko  </w:t>
            </w:r>
          </w:p>
          <w:p w14:paraId="6D429A14" w14:textId="77777777" w:rsidR="00A37B5C" w:rsidRPr="00955B16" w:rsidRDefault="00A37B5C" w:rsidP="00A37B5C">
            <w:pPr>
              <w:spacing w:after="0" w:line="240" w:lineRule="auto"/>
              <w:jc w:val="center"/>
              <w:rPr>
                <w:rFonts w:ascii="Arial" w:hAnsi="Arial" w:cs="Arial"/>
                <w:b/>
                <w:bCs/>
                <w:sz w:val="20"/>
                <w:szCs w:val="20"/>
                <w:lang w:eastAsia="sl-SI"/>
              </w:rPr>
            </w:pPr>
          </w:p>
          <w:p w14:paraId="63D652EC"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64732C98" w14:textId="77777777" w:rsidTr="00493814">
        <w:trPr>
          <w:tblCellSpacing w:w="15" w:type="dxa"/>
        </w:trPr>
        <w:tc>
          <w:tcPr>
            <w:tcW w:w="2255" w:type="pct"/>
            <w:hideMark/>
          </w:tcPr>
          <w:p w14:paraId="75021820" w14:textId="77777777" w:rsidR="00871520" w:rsidRPr="00955B16" w:rsidRDefault="00871520" w:rsidP="00493814">
            <w:pPr>
              <w:spacing w:line="240" w:lineRule="auto"/>
              <w:jc w:val="center"/>
              <w:rPr>
                <w:rFonts w:ascii="Arial" w:hAnsi="Arial" w:cs="Arial"/>
                <w:sz w:val="20"/>
                <w:szCs w:val="20"/>
                <w:lang w:eastAsia="sl-SI"/>
              </w:rPr>
            </w:pPr>
          </w:p>
        </w:tc>
        <w:tc>
          <w:tcPr>
            <w:tcW w:w="2745" w:type="pct"/>
            <w:hideMark/>
          </w:tcPr>
          <w:p w14:paraId="6C6471EB" w14:textId="77777777" w:rsidR="00871520" w:rsidRPr="00955B16" w:rsidRDefault="00871520" w:rsidP="00493814">
            <w:pPr>
              <w:spacing w:line="240" w:lineRule="auto"/>
              <w:rPr>
                <w:rFonts w:ascii="Arial" w:hAnsi="Arial" w:cs="Arial"/>
                <w:sz w:val="20"/>
                <w:szCs w:val="20"/>
                <w:lang w:eastAsia="sl-SI"/>
              </w:rPr>
            </w:pPr>
          </w:p>
        </w:tc>
      </w:tr>
      <w:tr w:rsidR="00871520" w:rsidRPr="00955B16" w14:paraId="5E1411BB" w14:textId="77777777" w:rsidTr="00493814">
        <w:trPr>
          <w:tblCellSpacing w:w="15" w:type="dxa"/>
        </w:trPr>
        <w:tc>
          <w:tcPr>
            <w:tcW w:w="2255" w:type="pct"/>
            <w:hideMark/>
          </w:tcPr>
          <w:p w14:paraId="3182B68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EA16E26"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CARINIKOV SLOVENIJE  </w:t>
            </w:r>
          </w:p>
          <w:p w14:paraId="120B937B"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Dušan Pečnik </w:t>
            </w:r>
          </w:p>
          <w:p w14:paraId="43E7A5F9" w14:textId="77777777" w:rsidR="00871520" w:rsidRPr="00955B16" w:rsidRDefault="00871520" w:rsidP="00A37B5C">
            <w:pPr>
              <w:spacing w:after="0" w:line="240" w:lineRule="auto"/>
              <w:rPr>
                <w:rFonts w:ascii="Arial" w:hAnsi="Arial" w:cs="Arial"/>
                <w:b/>
                <w:bCs/>
                <w:sz w:val="20"/>
                <w:szCs w:val="20"/>
                <w:lang w:eastAsia="sl-SI"/>
              </w:rPr>
            </w:pPr>
          </w:p>
          <w:p w14:paraId="28D71381"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0215AD60" w14:textId="77777777" w:rsidTr="00493814">
        <w:trPr>
          <w:tblCellSpacing w:w="15" w:type="dxa"/>
        </w:trPr>
        <w:tc>
          <w:tcPr>
            <w:tcW w:w="2255" w:type="pct"/>
            <w:hideMark/>
          </w:tcPr>
          <w:p w14:paraId="42F912EB"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68578EFF"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2AD4A2B8" w14:textId="77777777" w:rsidTr="00493814">
        <w:trPr>
          <w:tblCellSpacing w:w="15" w:type="dxa"/>
        </w:trPr>
        <w:tc>
          <w:tcPr>
            <w:tcW w:w="2255" w:type="pct"/>
            <w:hideMark/>
          </w:tcPr>
          <w:p w14:paraId="14A8DC1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2D10629C"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ZDRAVSTVA IN SOCIALNEGA VARSTVA SLOVENIJE  </w:t>
            </w:r>
          </w:p>
          <w:p w14:paraId="68A3B5A3"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Irena Ilešič Čujovič</w:t>
            </w:r>
          </w:p>
          <w:p w14:paraId="5C8EA6B1" w14:textId="77777777" w:rsidR="00871520" w:rsidRPr="00955B16" w:rsidRDefault="00871520" w:rsidP="00A37B5C">
            <w:pPr>
              <w:spacing w:after="0" w:line="240" w:lineRule="auto"/>
              <w:rPr>
                <w:rFonts w:ascii="Arial" w:hAnsi="Arial" w:cs="Arial"/>
                <w:b/>
                <w:bCs/>
                <w:sz w:val="20"/>
                <w:szCs w:val="20"/>
                <w:lang w:eastAsia="sl-SI"/>
              </w:rPr>
            </w:pPr>
          </w:p>
          <w:p w14:paraId="679DC67D"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49D16103" w14:textId="77777777" w:rsidTr="00493814">
        <w:trPr>
          <w:tblCellSpacing w:w="15" w:type="dxa"/>
        </w:trPr>
        <w:tc>
          <w:tcPr>
            <w:tcW w:w="2255" w:type="pct"/>
            <w:hideMark/>
          </w:tcPr>
          <w:p w14:paraId="3A73499B"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73DB9433"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168537B5" w14:textId="77777777" w:rsidTr="00493814">
        <w:trPr>
          <w:tblCellSpacing w:w="15" w:type="dxa"/>
        </w:trPr>
        <w:tc>
          <w:tcPr>
            <w:tcW w:w="2255" w:type="pct"/>
            <w:hideMark/>
          </w:tcPr>
          <w:p w14:paraId="00838CEE"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51C23BF5"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FIDES, SINDIKAT ZDRAVNIKOV IN ZOBOZDRAVNIKOV SLOVENIJE  </w:t>
            </w:r>
          </w:p>
          <w:p w14:paraId="779770D2" w14:textId="290F659A" w:rsidR="00871520" w:rsidRPr="00955B16" w:rsidRDefault="00393D43" w:rsidP="00A37B5C">
            <w:pPr>
              <w:spacing w:after="0" w:line="240" w:lineRule="auto"/>
              <w:jc w:val="center"/>
              <w:rPr>
                <w:rFonts w:ascii="Arial" w:hAnsi="Arial" w:cs="Arial"/>
                <w:b/>
                <w:bCs/>
                <w:sz w:val="20"/>
                <w:szCs w:val="20"/>
                <w:lang w:eastAsia="sl-SI"/>
              </w:rPr>
            </w:pPr>
            <w:r w:rsidRPr="00393D43">
              <w:rPr>
                <w:rFonts w:ascii="Arial" w:hAnsi="Arial" w:cs="Arial"/>
                <w:b/>
                <w:bCs/>
                <w:sz w:val="20"/>
                <w:szCs w:val="20"/>
                <w:lang w:eastAsia="sl-SI"/>
              </w:rPr>
              <w:t>Damjan Polh</w:t>
            </w:r>
          </w:p>
          <w:p w14:paraId="1D3CD5B1" w14:textId="686DB799" w:rsidR="00871520" w:rsidRPr="00955B16" w:rsidRDefault="00871520" w:rsidP="00A37B5C">
            <w:pPr>
              <w:spacing w:after="0" w:line="240" w:lineRule="auto"/>
              <w:rPr>
                <w:rFonts w:ascii="Arial" w:hAnsi="Arial" w:cs="Arial"/>
                <w:b/>
                <w:bCs/>
                <w:sz w:val="20"/>
                <w:szCs w:val="20"/>
                <w:lang w:eastAsia="sl-SI"/>
              </w:rPr>
            </w:pPr>
          </w:p>
          <w:p w14:paraId="41DEAC4F"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6ABB9881" w14:textId="77777777" w:rsidTr="00493814">
        <w:trPr>
          <w:tblCellSpacing w:w="15" w:type="dxa"/>
        </w:trPr>
        <w:tc>
          <w:tcPr>
            <w:tcW w:w="2255" w:type="pct"/>
            <w:hideMark/>
          </w:tcPr>
          <w:p w14:paraId="0FB6C88A"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723808EE"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22D9F9DD" w14:textId="77777777" w:rsidTr="00493814">
        <w:trPr>
          <w:tblCellSpacing w:w="15" w:type="dxa"/>
        </w:trPr>
        <w:tc>
          <w:tcPr>
            <w:tcW w:w="2255" w:type="pct"/>
            <w:hideMark/>
          </w:tcPr>
          <w:p w14:paraId="39D68B6B"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6AF59B1"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DELAVCEV V ZDRAVSTVENI NEGI SLOVENIJE  </w:t>
            </w:r>
          </w:p>
          <w:p w14:paraId="609FB3B1" w14:textId="0128C702"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Slavica Mencingar </w:t>
            </w:r>
          </w:p>
          <w:p w14:paraId="1467376D" w14:textId="77777777" w:rsidR="002F5675" w:rsidRPr="00955B16" w:rsidRDefault="002F5675" w:rsidP="00A37B5C">
            <w:pPr>
              <w:spacing w:after="0" w:line="240" w:lineRule="auto"/>
              <w:jc w:val="center"/>
              <w:rPr>
                <w:rFonts w:ascii="Arial" w:hAnsi="Arial" w:cs="Arial"/>
                <w:b/>
                <w:bCs/>
                <w:sz w:val="20"/>
                <w:szCs w:val="20"/>
                <w:lang w:eastAsia="sl-SI"/>
              </w:rPr>
            </w:pPr>
          </w:p>
          <w:p w14:paraId="69BD6BB5"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1348509A" w14:textId="77777777" w:rsidTr="00493814">
        <w:trPr>
          <w:tblCellSpacing w:w="15" w:type="dxa"/>
        </w:trPr>
        <w:tc>
          <w:tcPr>
            <w:tcW w:w="2255" w:type="pct"/>
            <w:hideMark/>
          </w:tcPr>
          <w:p w14:paraId="1F535779"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5B4F7BAC"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13562F32" w14:textId="77777777" w:rsidTr="00493814">
        <w:trPr>
          <w:tblCellSpacing w:w="15" w:type="dxa"/>
        </w:trPr>
        <w:tc>
          <w:tcPr>
            <w:tcW w:w="2255" w:type="pct"/>
            <w:hideMark/>
          </w:tcPr>
          <w:p w14:paraId="5848D2A0"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CC5242E"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KONFEDERACIJA SINDIKATOV 90 SLOVENIJE  </w:t>
            </w:r>
          </w:p>
          <w:p w14:paraId="3209F3AB"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Peter Majcen </w:t>
            </w:r>
          </w:p>
          <w:p w14:paraId="3330181C" w14:textId="11B3C851" w:rsidR="00871520" w:rsidRPr="00955B16" w:rsidRDefault="00871520" w:rsidP="00A37B5C">
            <w:pPr>
              <w:spacing w:after="0" w:line="240" w:lineRule="auto"/>
              <w:rPr>
                <w:rFonts w:ascii="Arial" w:hAnsi="Arial" w:cs="Arial"/>
                <w:b/>
                <w:bCs/>
                <w:sz w:val="20"/>
                <w:szCs w:val="20"/>
                <w:lang w:eastAsia="sl-SI"/>
              </w:rPr>
            </w:pPr>
          </w:p>
          <w:p w14:paraId="5719C98E"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4E98CB9A" w14:textId="77777777" w:rsidTr="00493814">
        <w:trPr>
          <w:tblCellSpacing w:w="15" w:type="dxa"/>
        </w:trPr>
        <w:tc>
          <w:tcPr>
            <w:tcW w:w="2255" w:type="pct"/>
            <w:hideMark/>
          </w:tcPr>
          <w:p w14:paraId="6C5D4623"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515896AA"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1528DDD3" w14:textId="77777777" w:rsidTr="00493814">
        <w:trPr>
          <w:tblCellSpacing w:w="15" w:type="dxa"/>
        </w:trPr>
        <w:tc>
          <w:tcPr>
            <w:tcW w:w="2255" w:type="pct"/>
            <w:hideMark/>
          </w:tcPr>
          <w:p w14:paraId="56C7B69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46B4FBC0"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POKLICNEGA GASILSTVA SLOVENIJE  </w:t>
            </w:r>
          </w:p>
          <w:p w14:paraId="282ACB5E"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Anton Drenik </w:t>
            </w:r>
          </w:p>
          <w:p w14:paraId="5D0CC3D4" w14:textId="77777777" w:rsidR="00871520" w:rsidRPr="00955B16" w:rsidRDefault="00871520" w:rsidP="00A37B5C">
            <w:pPr>
              <w:spacing w:after="0" w:line="240" w:lineRule="auto"/>
              <w:rPr>
                <w:rFonts w:ascii="Arial" w:hAnsi="Arial" w:cs="Arial"/>
                <w:b/>
                <w:bCs/>
                <w:sz w:val="20"/>
                <w:szCs w:val="20"/>
                <w:lang w:eastAsia="sl-SI"/>
              </w:rPr>
            </w:pPr>
          </w:p>
          <w:p w14:paraId="4DC18C1C"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532A8015" w14:textId="77777777" w:rsidTr="00493814">
        <w:trPr>
          <w:tblCellSpacing w:w="15" w:type="dxa"/>
        </w:trPr>
        <w:tc>
          <w:tcPr>
            <w:tcW w:w="2255" w:type="pct"/>
            <w:hideMark/>
          </w:tcPr>
          <w:p w14:paraId="5BD29E59"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3A11AD1A"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3E1E0901" w14:textId="77777777" w:rsidTr="00493814">
        <w:trPr>
          <w:tblCellSpacing w:w="15" w:type="dxa"/>
        </w:trPr>
        <w:tc>
          <w:tcPr>
            <w:tcW w:w="2255" w:type="pct"/>
            <w:hideMark/>
          </w:tcPr>
          <w:p w14:paraId="208083F7"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D536881"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NEODVISNI SINDIKAT DELAVCEV LJUBLJANSKE UNIVERZE  </w:t>
            </w:r>
          </w:p>
          <w:p w14:paraId="53BC2F60" w14:textId="3D1D242F"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dr. Tomaž Sajovic </w:t>
            </w:r>
          </w:p>
          <w:p w14:paraId="2201F7B7" w14:textId="77777777" w:rsidR="00645EB6" w:rsidRPr="00955B16" w:rsidRDefault="00645EB6" w:rsidP="00A37B5C">
            <w:pPr>
              <w:spacing w:after="0" w:line="240" w:lineRule="auto"/>
              <w:jc w:val="center"/>
              <w:rPr>
                <w:rFonts w:ascii="Arial" w:hAnsi="Arial" w:cs="Arial"/>
                <w:b/>
                <w:bCs/>
                <w:sz w:val="20"/>
                <w:szCs w:val="20"/>
                <w:lang w:eastAsia="sl-SI"/>
              </w:rPr>
            </w:pPr>
          </w:p>
          <w:p w14:paraId="7572546E"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0AF56E3E" w14:textId="77777777" w:rsidTr="00493814">
        <w:trPr>
          <w:tblCellSpacing w:w="15" w:type="dxa"/>
        </w:trPr>
        <w:tc>
          <w:tcPr>
            <w:tcW w:w="2255" w:type="pct"/>
            <w:hideMark/>
          </w:tcPr>
          <w:p w14:paraId="214C4DBF"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074F5ED3"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225C8BD0" w14:textId="77777777" w:rsidTr="00493814">
        <w:trPr>
          <w:tblCellSpacing w:w="15" w:type="dxa"/>
        </w:trPr>
        <w:tc>
          <w:tcPr>
            <w:tcW w:w="2255" w:type="pct"/>
            <w:hideMark/>
          </w:tcPr>
          <w:p w14:paraId="0492ECBC"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1390A238"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KULTURNIH IN UMETNIŠKIH USTVARJALCEV RTV  </w:t>
            </w:r>
          </w:p>
          <w:p w14:paraId="6DD87F14" w14:textId="57E2C8CF"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Peter Kosmač </w:t>
            </w:r>
          </w:p>
          <w:p w14:paraId="323E8A90" w14:textId="77777777" w:rsidR="00A37B5C" w:rsidRPr="00955B16" w:rsidRDefault="00A37B5C" w:rsidP="00A37B5C">
            <w:pPr>
              <w:spacing w:after="0" w:line="240" w:lineRule="auto"/>
              <w:jc w:val="center"/>
              <w:rPr>
                <w:rFonts w:ascii="Arial" w:hAnsi="Arial" w:cs="Arial"/>
                <w:b/>
                <w:bCs/>
                <w:sz w:val="20"/>
                <w:szCs w:val="20"/>
                <w:lang w:eastAsia="sl-SI"/>
              </w:rPr>
            </w:pPr>
          </w:p>
          <w:p w14:paraId="25900D57"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49FDCCD0" w14:textId="77777777" w:rsidTr="00493814">
        <w:trPr>
          <w:tblCellSpacing w:w="15" w:type="dxa"/>
        </w:trPr>
        <w:tc>
          <w:tcPr>
            <w:tcW w:w="2255" w:type="pct"/>
            <w:hideMark/>
          </w:tcPr>
          <w:p w14:paraId="536C6FCC"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0209B8A9"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12EAB883" w14:textId="77777777" w:rsidTr="00493814">
        <w:trPr>
          <w:tblCellSpacing w:w="15" w:type="dxa"/>
        </w:trPr>
        <w:tc>
          <w:tcPr>
            <w:tcW w:w="2255" w:type="pct"/>
            <w:hideMark/>
          </w:tcPr>
          <w:p w14:paraId="28A721DB"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2ECA9451"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SIFARM – SINDIKAT FARMACEVTOV SLOVENIJE  </w:t>
            </w:r>
          </w:p>
          <w:p w14:paraId="2CA8C563" w14:textId="7B385324" w:rsidR="00871520" w:rsidRDefault="007E4718" w:rsidP="00A37B5C">
            <w:pPr>
              <w:spacing w:after="0" w:line="240" w:lineRule="auto"/>
              <w:jc w:val="center"/>
              <w:rPr>
                <w:rFonts w:ascii="Arial" w:hAnsi="Arial" w:cs="Arial"/>
                <w:b/>
                <w:bCs/>
                <w:sz w:val="20"/>
                <w:szCs w:val="20"/>
                <w:lang w:eastAsia="sl-SI"/>
              </w:rPr>
            </w:pPr>
            <w:r>
              <w:rPr>
                <w:rFonts w:ascii="Arial" w:hAnsi="Arial" w:cs="Arial"/>
                <w:b/>
                <w:bCs/>
                <w:sz w:val="20"/>
                <w:szCs w:val="20"/>
                <w:lang w:eastAsia="sl-SI"/>
              </w:rPr>
              <w:t>dr. Aljaž Sočan</w:t>
            </w:r>
          </w:p>
          <w:p w14:paraId="45909CF9" w14:textId="77777777" w:rsidR="00A37B5C" w:rsidRPr="00955B16" w:rsidRDefault="00A37B5C" w:rsidP="00A37B5C">
            <w:pPr>
              <w:spacing w:after="0" w:line="240" w:lineRule="auto"/>
              <w:jc w:val="center"/>
              <w:rPr>
                <w:rFonts w:ascii="Arial" w:hAnsi="Arial" w:cs="Arial"/>
                <w:b/>
                <w:bCs/>
                <w:sz w:val="20"/>
                <w:szCs w:val="20"/>
                <w:lang w:eastAsia="sl-SI"/>
              </w:rPr>
            </w:pPr>
          </w:p>
          <w:p w14:paraId="3CE75D15" w14:textId="39187BFB" w:rsidR="00871520" w:rsidRPr="00955B16" w:rsidRDefault="00871520" w:rsidP="00A37B5C">
            <w:pPr>
              <w:spacing w:after="0" w:line="240" w:lineRule="auto"/>
              <w:rPr>
                <w:rFonts w:ascii="Arial" w:hAnsi="Arial" w:cs="Arial"/>
                <w:b/>
                <w:bCs/>
                <w:sz w:val="20"/>
                <w:szCs w:val="20"/>
                <w:lang w:eastAsia="sl-SI"/>
              </w:rPr>
            </w:pPr>
          </w:p>
        </w:tc>
      </w:tr>
      <w:tr w:rsidR="00871520" w:rsidRPr="00955B16" w14:paraId="3DCA2AC1" w14:textId="77777777" w:rsidTr="00493814">
        <w:trPr>
          <w:tblCellSpacing w:w="15" w:type="dxa"/>
        </w:trPr>
        <w:tc>
          <w:tcPr>
            <w:tcW w:w="2255" w:type="pct"/>
            <w:hideMark/>
          </w:tcPr>
          <w:p w14:paraId="51B530D0"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2F1E7062"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6AD94C1D" w14:textId="77777777" w:rsidTr="00493814">
        <w:trPr>
          <w:tblCellSpacing w:w="15" w:type="dxa"/>
        </w:trPr>
        <w:tc>
          <w:tcPr>
            <w:tcW w:w="2255" w:type="pct"/>
            <w:hideMark/>
          </w:tcPr>
          <w:p w14:paraId="0FD70F13"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486A0107"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ZDRAVSTVA IN SOCIALNEGA SKRBSTVA SLOVENIJE  </w:t>
            </w:r>
          </w:p>
          <w:p w14:paraId="5EA059CE" w14:textId="0E1FAA01" w:rsidR="00963969"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Aleksander Jus</w:t>
            </w:r>
          </w:p>
          <w:p w14:paraId="2CC05DC0"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2955F13E" w14:textId="77777777" w:rsidTr="00493814">
        <w:trPr>
          <w:tblCellSpacing w:w="15" w:type="dxa"/>
        </w:trPr>
        <w:tc>
          <w:tcPr>
            <w:tcW w:w="2255" w:type="pct"/>
            <w:hideMark/>
          </w:tcPr>
          <w:p w14:paraId="2D49EBAC"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07E2F822"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4C6CF17A" w14:textId="77777777" w:rsidTr="00493814">
        <w:trPr>
          <w:tblCellSpacing w:w="15" w:type="dxa"/>
        </w:trPr>
        <w:tc>
          <w:tcPr>
            <w:tcW w:w="2255" w:type="pct"/>
            <w:hideMark/>
          </w:tcPr>
          <w:p w14:paraId="6114968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6F65AB8" w14:textId="77777777" w:rsidR="00A37B5C" w:rsidRDefault="00A37B5C" w:rsidP="00A37B5C">
            <w:pPr>
              <w:spacing w:after="0" w:line="240" w:lineRule="auto"/>
              <w:jc w:val="center"/>
              <w:rPr>
                <w:rFonts w:ascii="Arial" w:hAnsi="Arial" w:cs="Arial"/>
                <w:sz w:val="20"/>
                <w:szCs w:val="20"/>
                <w:lang w:eastAsia="sl-SI"/>
              </w:rPr>
            </w:pPr>
          </w:p>
          <w:p w14:paraId="6DDFFCC1" w14:textId="29713476"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SINDIKATI V ZDRAVSTVU SLOVENIJE – PERGAM  </w:t>
            </w:r>
          </w:p>
          <w:p w14:paraId="1C8C833D" w14:textId="7B591AA1"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Vladimir Lazić  </w:t>
            </w:r>
          </w:p>
          <w:p w14:paraId="559388EF" w14:textId="77777777" w:rsidR="00871520" w:rsidRPr="00955B16" w:rsidRDefault="00871520" w:rsidP="00A37B5C">
            <w:pPr>
              <w:spacing w:after="0" w:line="240" w:lineRule="auto"/>
              <w:jc w:val="center"/>
              <w:rPr>
                <w:rFonts w:ascii="Arial" w:hAnsi="Arial" w:cs="Arial"/>
                <w:b/>
                <w:bCs/>
                <w:sz w:val="20"/>
                <w:szCs w:val="20"/>
                <w:lang w:eastAsia="sl-SI"/>
              </w:rPr>
            </w:pPr>
          </w:p>
          <w:p w14:paraId="17F9277F"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3618D212" w14:textId="77777777" w:rsidTr="00493814">
        <w:trPr>
          <w:tblCellSpacing w:w="15" w:type="dxa"/>
        </w:trPr>
        <w:tc>
          <w:tcPr>
            <w:tcW w:w="2255" w:type="pct"/>
            <w:hideMark/>
          </w:tcPr>
          <w:p w14:paraId="0A78B3F5"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539C814A"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1AFB90F4" w14:textId="77777777" w:rsidTr="00493814">
        <w:trPr>
          <w:tblCellSpacing w:w="15" w:type="dxa"/>
        </w:trPr>
        <w:tc>
          <w:tcPr>
            <w:tcW w:w="2255" w:type="pct"/>
            <w:hideMark/>
          </w:tcPr>
          <w:p w14:paraId="713FBC60"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352AA5CA"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SVAS-SINDIKAT VLADNE AGENCIJE SLOVENIJE  </w:t>
            </w:r>
          </w:p>
          <w:p w14:paraId="316D5D02" w14:textId="245F9983"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Stanislav Luzar </w:t>
            </w:r>
          </w:p>
          <w:p w14:paraId="4E824879" w14:textId="77777777" w:rsidR="00871520" w:rsidRPr="00955B16" w:rsidRDefault="00871520" w:rsidP="00A37B5C">
            <w:pPr>
              <w:spacing w:after="0" w:line="240" w:lineRule="auto"/>
              <w:rPr>
                <w:rFonts w:ascii="Arial" w:hAnsi="Arial" w:cs="Arial"/>
                <w:b/>
                <w:bCs/>
                <w:sz w:val="20"/>
                <w:szCs w:val="20"/>
                <w:lang w:eastAsia="sl-SI"/>
              </w:rPr>
            </w:pPr>
          </w:p>
          <w:p w14:paraId="7723297D"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5B386011" w14:textId="77777777" w:rsidTr="00493814">
        <w:trPr>
          <w:tblCellSpacing w:w="15" w:type="dxa"/>
        </w:trPr>
        <w:tc>
          <w:tcPr>
            <w:tcW w:w="2255" w:type="pct"/>
            <w:hideMark/>
          </w:tcPr>
          <w:p w14:paraId="3FF4B3E3"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29A5DDBD"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1167EFE6" w14:textId="77777777" w:rsidTr="00493814">
        <w:trPr>
          <w:tblCellSpacing w:w="15" w:type="dxa"/>
        </w:trPr>
        <w:tc>
          <w:tcPr>
            <w:tcW w:w="2255" w:type="pct"/>
            <w:hideMark/>
          </w:tcPr>
          <w:p w14:paraId="1CCA662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1BBE01A6"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SLOVENSKIH DIPLOMATOV  </w:t>
            </w:r>
          </w:p>
          <w:p w14:paraId="6351ED1B"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Stanislav Sikošek</w:t>
            </w:r>
          </w:p>
          <w:p w14:paraId="7E1FD591" w14:textId="0E47CAA4" w:rsidR="00871520" w:rsidRPr="00955B16" w:rsidRDefault="00871520" w:rsidP="00A37B5C">
            <w:pPr>
              <w:spacing w:after="0" w:line="240" w:lineRule="auto"/>
              <w:rPr>
                <w:rFonts w:ascii="Arial" w:hAnsi="Arial" w:cs="Arial"/>
                <w:b/>
                <w:bCs/>
                <w:sz w:val="20"/>
                <w:szCs w:val="20"/>
                <w:lang w:eastAsia="sl-SI"/>
              </w:rPr>
            </w:pPr>
          </w:p>
          <w:p w14:paraId="265120E6"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52149684" w14:textId="77777777" w:rsidTr="00493814">
        <w:trPr>
          <w:tblCellSpacing w:w="15" w:type="dxa"/>
        </w:trPr>
        <w:tc>
          <w:tcPr>
            <w:tcW w:w="2255" w:type="pct"/>
            <w:hideMark/>
          </w:tcPr>
          <w:p w14:paraId="5B6B03F3"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3383605D"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210C116B" w14:textId="77777777" w:rsidTr="00493814">
        <w:trPr>
          <w:tblCellSpacing w:w="15" w:type="dxa"/>
        </w:trPr>
        <w:tc>
          <w:tcPr>
            <w:tcW w:w="2255" w:type="pct"/>
            <w:hideMark/>
          </w:tcPr>
          <w:p w14:paraId="7ADF31C6"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5F856161"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DELAVCEV RADIODIFUZIJE SLOVENIJE  </w:t>
            </w:r>
          </w:p>
          <w:p w14:paraId="1AF5A82C"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Tom Zalaznik  </w:t>
            </w:r>
          </w:p>
          <w:p w14:paraId="06B6D1E5" w14:textId="77777777" w:rsidR="00871520" w:rsidRPr="00955B16" w:rsidRDefault="00871520" w:rsidP="00A37B5C">
            <w:pPr>
              <w:spacing w:after="0" w:line="240" w:lineRule="auto"/>
              <w:rPr>
                <w:rFonts w:ascii="Arial" w:hAnsi="Arial" w:cs="Arial"/>
                <w:b/>
                <w:bCs/>
                <w:sz w:val="20"/>
                <w:szCs w:val="20"/>
                <w:lang w:eastAsia="sl-SI"/>
              </w:rPr>
            </w:pPr>
          </w:p>
          <w:p w14:paraId="2E9EE6E1"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7BBA432A" w14:textId="77777777" w:rsidTr="00493814">
        <w:trPr>
          <w:tblCellSpacing w:w="15" w:type="dxa"/>
        </w:trPr>
        <w:tc>
          <w:tcPr>
            <w:tcW w:w="2255" w:type="pct"/>
            <w:hideMark/>
          </w:tcPr>
          <w:p w14:paraId="6704FAE1"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45196EBE"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4B5905D3" w14:textId="77777777" w:rsidTr="00493814">
        <w:trPr>
          <w:tblCellSpacing w:w="15" w:type="dxa"/>
        </w:trPr>
        <w:tc>
          <w:tcPr>
            <w:tcW w:w="2255" w:type="pct"/>
            <w:hideMark/>
          </w:tcPr>
          <w:p w14:paraId="33AFA1C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3DE7BDA"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SOCIALNEGA ZAVAROVANJA SLOVENIJE  </w:t>
            </w:r>
          </w:p>
          <w:p w14:paraId="61CC38DC" w14:textId="54294FFB"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Katarina Kralj Marinček </w:t>
            </w:r>
          </w:p>
          <w:p w14:paraId="72AE2C9B" w14:textId="77777777" w:rsidR="00871520" w:rsidRPr="00955B16" w:rsidRDefault="00871520" w:rsidP="00A37B5C">
            <w:pPr>
              <w:spacing w:after="0" w:line="240" w:lineRule="auto"/>
              <w:jc w:val="center"/>
              <w:rPr>
                <w:rFonts w:ascii="Arial" w:hAnsi="Arial" w:cs="Arial"/>
                <w:b/>
                <w:bCs/>
                <w:sz w:val="20"/>
                <w:szCs w:val="20"/>
                <w:lang w:eastAsia="sl-SI"/>
              </w:rPr>
            </w:pPr>
          </w:p>
          <w:p w14:paraId="1EF22A9A"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13FBC0FB" w14:textId="77777777" w:rsidTr="00493814">
        <w:trPr>
          <w:tblCellSpacing w:w="15" w:type="dxa"/>
        </w:trPr>
        <w:tc>
          <w:tcPr>
            <w:tcW w:w="2255" w:type="pct"/>
            <w:hideMark/>
          </w:tcPr>
          <w:p w14:paraId="31414C1D"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3111D3EC"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08489EA0" w14:textId="77777777" w:rsidTr="00493814">
        <w:trPr>
          <w:tblCellSpacing w:w="15" w:type="dxa"/>
        </w:trPr>
        <w:tc>
          <w:tcPr>
            <w:tcW w:w="2255" w:type="pct"/>
            <w:hideMark/>
          </w:tcPr>
          <w:p w14:paraId="3C27122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32534419" w14:textId="77777777" w:rsidR="00F92374" w:rsidRDefault="00F92374" w:rsidP="00A37B5C">
            <w:pPr>
              <w:spacing w:after="0" w:line="240" w:lineRule="auto"/>
              <w:jc w:val="center"/>
              <w:rPr>
                <w:rFonts w:ascii="Arial" w:hAnsi="Arial" w:cs="Arial"/>
                <w:sz w:val="20"/>
                <w:szCs w:val="20"/>
                <w:lang w:eastAsia="sl-SI"/>
              </w:rPr>
            </w:pPr>
          </w:p>
          <w:p w14:paraId="41F0727B" w14:textId="1AC27D72"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lastRenderedPageBreak/>
              <w:t xml:space="preserve">SILMES – SINDIKAT LABORATORIJSKE MEDICINE SLOVENIJE  </w:t>
            </w:r>
          </w:p>
          <w:p w14:paraId="4064AC61"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Mojca Završnik</w:t>
            </w:r>
          </w:p>
          <w:p w14:paraId="219DB7AB" w14:textId="48A21A56" w:rsidR="00871520" w:rsidRPr="00955B16" w:rsidRDefault="00871520" w:rsidP="00A37B5C">
            <w:pPr>
              <w:spacing w:after="0" w:line="240" w:lineRule="auto"/>
              <w:rPr>
                <w:rFonts w:ascii="Arial" w:hAnsi="Arial" w:cs="Arial"/>
                <w:b/>
                <w:bCs/>
                <w:sz w:val="20"/>
                <w:szCs w:val="20"/>
                <w:lang w:eastAsia="sl-SI"/>
              </w:rPr>
            </w:pPr>
            <w:r w:rsidRPr="00955B16">
              <w:rPr>
                <w:rFonts w:ascii="Arial" w:hAnsi="Arial" w:cs="Arial"/>
                <w:b/>
                <w:bCs/>
                <w:sz w:val="20"/>
                <w:szCs w:val="20"/>
                <w:lang w:eastAsia="sl-SI"/>
              </w:rPr>
              <w:t xml:space="preserve">  </w:t>
            </w:r>
          </w:p>
          <w:p w14:paraId="3A9BDBB6"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293AC22F" w14:textId="77777777" w:rsidTr="00493814">
        <w:trPr>
          <w:tblCellSpacing w:w="15" w:type="dxa"/>
        </w:trPr>
        <w:tc>
          <w:tcPr>
            <w:tcW w:w="2255" w:type="pct"/>
            <w:hideMark/>
          </w:tcPr>
          <w:p w14:paraId="64FA1ADE"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69E5A012"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3BB53C99" w14:textId="77777777" w:rsidTr="00493814">
        <w:trPr>
          <w:tblCellSpacing w:w="15" w:type="dxa"/>
        </w:trPr>
        <w:tc>
          <w:tcPr>
            <w:tcW w:w="2255" w:type="pct"/>
            <w:hideMark/>
          </w:tcPr>
          <w:p w14:paraId="4E385147"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6192E037"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MINISTRSTVA ZA OBRAMBO  </w:t>
            </w:r>
          </w:p>
          <w:p w14:paraId="41E0278A" w14:textId="77777777"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Marjan Lah</w:t>
            </w:r>
          </w:p>
          <w:p w14:paraId="6343D0FC" w14:textId="52026B6D" w:rsidR="00645EB6" w:rsidRPr="00645EB6" w:rsidRDefault="00645EB6" w:rsidP="00A37B5C">
            <w:pPr>
              <w:spacing w:after="0" w:line="240" w:lineRule="auto"/>
              <w:jc w:val="center"/>
              <w:rPr>
                <w:rFonts w:ascii="Arial" w:hAnsi="Arial" w:cs="Arial"/>
                <w:b/>
                <w:bCs/>
                <w:sz w:val="20"/>
                <w:szCs w:val="20"/>
                <w:lang w:eastAsia="sl-SI"/>
              </w:rPr>
            </w:pPr>
          </w:p>
        </w:tc>
      </w:tr>
      <w:tr w:rsidR="00871520" w:rsidRPr="00955B16" w14:paraId="36490FB2" w14:textId="77777777" w:rsidTr="00493814">
        <w:trPr>
          <w:tblCellSpacing w:w="15" w:type="dxa"/>
        </w:trPr>
        <w:tc>
          <w:tcPr>
            <w:tcW w:w="2255" w:type="pct"/>
            <w:hideMark/>
          </w:tcPr>
          <w:p w14:paraId="32E28662"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374A3E69"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218775C4" w14:textId="77777777" w:rsidTr="00493814">
        <w:trPr>
          <w:tblCellSpacing w:w="15" w:type="dxa"/>
        </w:trPr>
        <w:tc>
          <w:tcPr>
            <w:tcW w:w="2255" w:type="pct"/>
            <w:hideMark/>
          </w:tcPr>
          <w:p w14:paraId="2BEBF96E"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EBC4E5A" w14:textId="77777777" w:rsidR="00F92374" w:rsidRDefault="00F92374" w:rsidP="00A37B5C">
            <w:pPr>
              <w:spacing w:after="0" w:line="240" w:lineRule="auto"/>
              <w:jc w:val="center"/>
              <w:rPr>
                <w:rFonts w:ascii="Arial" w:hAnsi="Arial" w:cs="Arial"/>
                <w:sz w:val="20"/>
                <w:szCs w:val="20"/>
                <w:lang w:eastAsia="sl-SI"/>
              </w:rPr>
            </w:pPr>
          </w:p>
          <w:p w14:paraId="16CCBBAB" w14:textId="316EB256"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NOVINARJEV SLOVENIJE  </w:t>
            </w:r>
          </w:p>
          <w:p w14:paraId="133F18EA" w14:textId="1916CCFB" w:rsidR="00A37B5C" w:rsidRPr="00955B16" w:rsidRDefault="00871520" w:rsidP="00F92374">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Alenka Potočnik</w:t>
            </w:r>
          </w:p>
          <w:p w14:paraId="60546A86"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2E374465" w14:textId="77777777" w:rsidTr="00493814">
        <w:trPr>
          <w:tblCellSpacing w:w="15" w:type="dxa"/>
        </w:trPr>
        <w:tc>
          <w:tcPr>
            <w:tcW w:w="2255" w:type="pct"/>
            <w:hideMark/>
          </w:tcPr>
          <w:p w14:paraId="64BDA6EF"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5ABA0AA5"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7BB5CBAB" w14:textId="77777777" w:rsidTr="00493814">
        <w:trPr>
          <w:tblCellSpacing w:w="15" w:type="dxa"/>
        </w:trPr>
        <w:tc>
          <w:tcPr>
            <w:tcW w:w="2255" w:type="pct"/>
            <w:hideMark/>
          </w:tcPr>
          <w:p w14:paraId="1947921D"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270B0547" w14:textId="77777777" w:rsidR="00A37B5C" w:rsidRDefault="00A37B5C" w:rsidP="00F92374">
            <w:pPr>
              <w:spacing w:after="0" w:line="240" w:lineRule="auto"/>
              <w:rPr>
                <w:rFonts w:ascii="Arial" w:hAnsi="Arial" w:cs="Arial"/>
                <w:sz w:val="20"/>
                <w:szCs w:val="20"/>
                <w:lang w:eastAsia="sl-SI"/>
              </w:rPr>
            </w:pPr>
          </w:p>
          <w:p w14:paraId="69BD1795" w14:textId="2F1DD898"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DELAVCEV V PRAVOSODJU  </w:t>
            </w:r>
          </w:p>
          <w:p w14:paraId="1CA026F9" w14:textId="2B945237"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Tomaž Virnik  </w:t>
            </w:r>
          </w:p>
          <w:p w14:paraId="7422CCD6" w14:textId="77777777" w:rsidR="00A37B5C" w:rsidRPr="00955B16" w:rsidRDefault="00A37B5C" w:rsidP="00A37B5C">
            <w:pPr>
              <w:spacing w:after="0" w:line="240" w:lineRule="auto"/>
              <w:jc w:val="center"/>
              <w:rPr>
                <w:rFonts w:ascii="Arial" w:hAnsi="Arial" w:cs="Arial"/>
                <w:b/>
                <w:bCs/>
                <w:sz w:val="20"/>
                <w:szCs w:val="20"/>
                <w:lang w:eastAsia="sl-SI"/>
              </w:rPr>
            </w:pPr>
          </w:p>
          <w:p w14:paraId="4703E6B0"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6D58A4C5" w14:textId="77777777" w:rsidTr="00493814">
        <w:trPr>
          <w:tblCellSpacing w:w="15" w:type="dxa"/>
        </w:trPr>
        <w:tc>
          <w:tcPr>
            <w:tcW w:w="2255" w:type="pct"/>
            <w:hideMark/>
          </w:tcPr>
          <w:p w14:paraId="0853683E"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02D2D597"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421B8F21" w14:textId="77777777" w:rsidTr="00493814">
        <w:trPr>
          <w:tblCellSpacing w:w="15" w:type="dxa"/>
        </w:trPr>
        <w:tc>
          <w:tcPr>
            <w:tcW w:w="2255" w:type="pct"/>
            <w:hideMark/>
          </w:tcPr>
          <w:p w14:paraId="7CB60C21"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6EFC5AC7"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CENTROV ZA SOCIALNO DELO – SINCE 07 – KSS PERGAM  </w:t>
            </w:r>
          </w:p>
          <w:p w14:paraId="0185EBCA" w14:textId="76192B2B"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Perica Radonjič </w:t>
            </w:r>
          </w:p>
          <w:p w14:paraId="3E9A1385" w14:textId="77777777" w:rsidR="00A37B5C" w:rsidRPr="00955B16" w:rsidRDefault="00A37B5C" w:rsidP="00A37B5C">
            <w:pPr>
              <w:spacing w:after="0" w:line="240" w:lineRule="auto"/>
              <w:jc w:val="center"/>
              <w:rPr>
                <w:rFonts w:ascii="Arial" w:hAnsi="Arial" w:cs="Arial"/>
                <w:b/>
                <w:bCs/>
                <w:sz w:val="20"/>
                <w:szCs w:val="20"/>
                <w:lang w:eastAsia="sl-SI"/>
              </w:rPr>
            </w:pPr>
          </w:p>
          <w:p w14:paraId="09B3644D"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291E22B7" w14:textId="77777777" w:rsidTr="00493814">
        <w:trPr>
          <w:tblCellSpacing w:w="15" w:type="dxa"/>
        </w:trPr>
        <w:tc>
          <w:tcPr>
            <w:tcW w:w="2255" w:type="pct"/>
            <w:hideMark/>
          </w:tcPr>
          <w:p w14:paraId="364EA9F6"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02DB10BF"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0266CD3D" w14:textId="77777777" w:rsidTr="00493814">
        <w:trPr>
          <w:tblCellSpacing w:w="15" w:type="dxa"/>
        </w:trPr>
        <w:tc>
          <w:tcPr>
            <w:tcW w:w="2255" w:type="pct"/>
            <w:hideMark/>
          </w:tcPr>
          <w:p w14:paraId="04268A39"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5591589D"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SEVALCEV SLOVENIJE PERGAM  </w:t>
            </w:r>
          </w:p>
          <w:p w14:paraId="440169CF" w14:textId="77777777" w:rsidR="00871520" w:rsidRPr="00955B16" w:rsidRDefault="00871520" w:rsidP="00A37B5C">
            <w:pPr>
              <w:spacing w:after="0" w:line="240" w:lineRule="auto"/>
              <w:jc w:val="center"/>
              <w:rPr>
                <w:rFonts w:ascii="Arial" w:hAnsi="Arial" w:cs="Arial"/>
                <w:b/>
                <w:bCs/>
                <w:sz w:val="20"/>
                <w:szCs w:val="20"/>
                <w:lang w:eastAsia="sl-SI"/>
              </w:rPr>
            </w:pPr>
            <w:r>
              <w:rPr>
                <w:rFonts w:ascii="Arial" w:hAnsi="Arial" w:cs="Arial"/>
                <w:b/>
                <w:bCs/>
                <w:sz w:val="20"/>
                <w:szCs w:val="20"/>
                <w:lang w:eastAsia="sl-SI"/>
              </w:rPr>
              <w:t>Grega Praprotnik</w:t>
            </w:r>
          </w:p>
          <w:p w14:paraId="61A1C5CC" w14:textId="6EC58E30" w:rsidR="00871520" w:rsidRPr="00955B16" w:rsidRDefault="00871520" w:rsidP="00A37B5C">
            <w:pPr>
              <w:spacing w:after="0" w:line="240" w:lineRule="auto"/>
              <w:rPr>
                <w:rFonts w:ascii="Arial" w:hAnsi="Arial" w:cs="Arial"/>
                <w:b/>
                <w:bCs/>
                <w:sz w:val="20"/>
                <w:szCs w:val="20"/>
                <w:lang w:eastAsia="sl-SI"/>
              </w:rPr>
            </w:pPr>
          </w:p>
          <w:p w14:paraId="162E1EF8"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5DC39E9C" w14:textId="77777777" w:rsidTr="00493814">
        <w:trPr>
          <w:tblCellSpacing w:w="15" w:type="dxa"/>
        </w:trPr>
        <w:tc>
          <w:tcPr>
            <w:tcW w:w="2255" w:type="pct"/>
            <w:hideMark/>
          </w:tcPr>
          <w:p w14:paraId="3CDC5907"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6C504067"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37375B0E" w14:textId="77777777" w:rsidTr="00493814">
        <w:trPr>
          <w:tblCellSpacing w:w="15" w:type="dxa"/>
        </w:trPr>
        <w:tc>
          <w:tcPr>
            <w:tcW w:w="2255" w:type="pct"/>
            <w:hideMark/>
          </w:tcPr>
          <w:p w14:paraId="34A8B5CB"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4752EE88"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KAPITANIJE SLOVENIJE  </w:t>
            </w:r>
          </w:p>
          <w:p w14:paraId="5395C3AD"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Aleš Rotar</w:t>
            </w:r>
          </w:p>
          <w:p w14:paraId="20D4FBB7" w14:textId="77777777" w:rsidR="00871520" w:rsidRPr="00955B16" w:rsidRDefault="00871520" w:rsidP="00A37B5C">
            <w:pPr>
              <w:spacing w:after="0" w:line="240" w:lineRule="auto"/>
              <w:rPr>
                <w:rFonts w:ascii="Arial" w:hAnsi="Arial" w:cs="Arial"/>
                <w:sz w:val="20"/>
                <w:szCs w:val="20"/>
                <w:lang w:eastAsia="sl-SI"/>
              </w:rPr>
            </w:pPr>
          </w:p>
          <w:p w14:paraId="25C9510E"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0329E60E" w14:textId="77777777" w:rsidTr="00493814">
        <w:trPr>
          <w:tblCellSpacing w:w="15" w:type="dxa"/>
        </w:trPr>
        <w:tc>
          <w:tcPr>
            <w:tcW w:w="2255" w:type="pct"/>
            <w:hideMark/>
          </w:tcPr>
          <w:p w14:paraId="61AD012D"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4512F410"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65DAD619" w14:textId="77777777" w:rsidTr="00493814">
        <w:trPr>
          <w:tblCellSpacing w:w="15" w:type="dxa"/>
        </w:trPr>
        <w:tc>
          <w:tcPr>
            <w:tcW w:w="2255" w:type="pct"/>
            <w:hideMark/>
          </w:tcPr>
          <w:p w14:paraId="796B4B33"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2430D280"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POLICISTOV SLOVENIJE  </w:t>
            </w:r>
          </w:p>
          <w:p w14:paraId="580CBF24" w14:textId="66A6B67E" w:rsidR="00871520" w:rsidRPr="00955B16" w:rsidRDefault="00963969" w:rsidP="00A37B5C">
            <w:pPr>
              <w:spacing w:after="0" w:line="240" w:lineRule="auto"/>
              <w:jc w:val="center"/>
              <w:rPr>
                <w:rFonts w:ascii="Arial" w:hAnsi="Arial" w:cs="Arial"/>
                <w:b/>
                <w:bCs/>
                <w:sz w:val="20"/>
                <w:szCs w:val="20"/>
                <w:lang w:eastAsia="sl-SI"/>
              </w:rPr>
            </w:pPr>
            <w:r w:rsidRPr="00963969">
              <w:rPr>
                <w:rFonts w:ascii="Arial" w:hAnsi="Arial" w:cs="Arial"/>
                <w:b/>
                <w:bCs/>
                <w:sz w:val="20"/>
                <w:szCs w:val="20"/>
                <w:lang w:eastAsia="sl-SI"/>
              </w:rPr>
              <w:t>Adil Huselja</w:t>
            </w:r>
          </w:p>
          <w:p w14:paraId="73036F89" w14:textId="77777777" w:rsidR="00871520" w:rsidRPr="00955B16" w:rsidRDefault="00871520" w:rsidP="00A37B5C">
            <w:pPr>
              <w:spacing w:after="0" w:line="240" w:lineRule="auto"/>
              <w:rPr>
                <w:rFonts w:ascii="Arial" w:hAnsi="Arial" w:cs="Arial"/>
                <w:b/>
                <w:bCs/>
                <w:sz w:val="20"/>
                <w:szCs w:val="20"/>
                <w:lang w:eastAsia="sl-SI"/>
              </w:rPr>
            </w:pPr>
            <w:r w:rsidRPr="00955B16">
              <w:rPr>
                <w:rFonts w:ascii="Arial" w:hAnsi="Arial" w:cs="Arial"/>
                <w:b/>
                <w:bCs/>
                <w:sz w:val="20"/>
                <w:szCs w:val="20"/>
                <w:lang w:eastAsia="sl-SI"/>
              </w:rPr>
              <w:t xml:space="preserve"> </w:t>
            </w:r>
          </w:p>
        </w:tc>
      </w:tr>
      <w:tr w:rsidR="00871520" w:rsidRPr="00955B16" w14:paraId="7BED8110" w14:textId="77777777" w:rsidTr="00493814">
        <w:trPr>
          <w:tblCellSpacing w:w="15" w:type="dxa"/>
        </w:trPr>
        <w:tc>
          <w:tcPr>
            <w:tcW w:w="2255" w:type="pct"/>
            <w:hideMark/>
          </w:tcPr>
          <w:p w14:paraId="17547CB0"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1F402C3A"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065FD8D4" w14:textId="77777777" w:rsidTr="00493814">
        <w:trPr>
          <w:tblCellSpacing w:w="15" w:type="dxa"/>
        </w:trPr>
        <w:tc>
          <w:tcPr>
            <w:tcW w:w="2255" w:type="pct"/>
            <w:hideMark/>
          </w:tcPr>
          <w:p w14:paraId="617D3467"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1B503B59"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DENS – SINDIKAT ZOBOZDRAVNIKOV SLOVENIJE  </w:t>
            </w:r>
          </w:p>
          <w:p w14:paraId="538A9415" w14:textId="2BECAE77" w:rsidR="00871520" w:rsidRPr="0004381C"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Alenka Krabonja  </w:t>
            </w:r>
          </w:p>
        </w:tc>
      </w:tr>
      <w:tr w:rsidR="00871520" w:rsidRPr="00955B16" w14:paraId="6D10132A" w14:textId="77777777" w:rsidTr="00493814">
        <w:trPr>
          <w:tblCellSpacing w:w="15" w:type="dxa"/>
        </w:trPr>
        <w:tc>
          <w:tcPr>
            <w:tcW w:w="2255" w:type="pct"/>
            <w:hideMark/>
          </w:tcPr>
          <w:p w14:paraId="260DF66A"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00B2F93C"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2FC99AB5" w14:textId="77777777" w:rsidTr="00493814">
        <w:trPr>
          <w:tblCellSpacing w:w="15" w:type="dxa"/>
        </w:trPr>
        <w:tc>
          <w:tcPr>
            <w:tcW w:w="2255" w:type="pct"/>
            <w:hideMark/>
          </w:tcPr>
          <w:p w14:paraId="1CBC1E15"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7DAD954" w14:textId="77777777" w:rsidR="00871520" w:rsidRPr="00955B16" w:rsidRDefault="00871520" w:rsidP="00A37B5C">
            <w:pPr>
              <w:spacing w:after="0" w:line="240" w:lineRule="auto"/>
              <w:rPr>
                <w:rFonts w:ascii="Arial" w:hAnsi="Arial" w:cs="Arial"/>
                <w:sz w:val="20"/>
                <w:szCs w:val="20"/>
                <w:lang w:eastAsia="sl-SI"/>
              </w:rPr>
            </w:pPr>
          </w:p>
          <w:p w14:paraId="21D05338"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SINDIR-SINDIKAT DIREKTORJEV IN RAVNATELJEV SLOVENIJE  </w:t>
            </w:r>
          </w:p>
          <w:p w14:paraId="50154DCE"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Anton Obreht </w:t>
            </w:r>
          </w:p>
          <w:p w14:paraId="32602E42" w14:textId="77777777" w:rsidR="00871520" w:rsidRPr="00955B16" w:rsidRDefault="00871520" w:rsidP="00A37B5C">
            <w:pPr>
              <w:spacing w:after="0" w:line="240" w:lineRule="auto"/>
              <w:rPr>
                <w:rFonts w:ascii="Arial" w:hAnsi="Arial" w:cs="Arial"/>
                <w:b/>
                <w:bCs/>
                <w:sz w:val="20"/>
                <w:szCs w:val="20"/>
                <w:lang w:eastAsia="sl-SI"/>
              </w:rPr>
            </w:pPr>
          </w:p>
          <w:p w14:paraId="2EDB57F2"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05FDFE10" w14:textId="77777777" w:rsidTr="00493814">
        <w:trPr>
          <w:tblCellSpacing w:w="15" w:type="dxa"/>
        </w:trPr>
        <w:tc>
          <w:tcPr>
            <w:tcW w:w="2255" w:type="pct"/>
            <w:hideMark/>
          </w:tcPr>
          <w:p w14:paraId="6440E9A5"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29503B41"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78F5444B" w14:textId="77777777" w:rsidTr="00493814">
        <w:trPr>
          <w:tblCellSpacing w:w="15" w:type="dxa"/>
        </w:trPr>
        <w:tc>
          <w:tcPr>
            <w:tcW w:w="2255" w:type="pct"/>
            <w:hideMark/>
          </w:tcPr>
          <w:p w14:paraId="7C08704B"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6AC8EE32"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SORS – SINDIKAT OBČINSKIH REDARJEV SLOVENIJE  </w:t>
            </w:r>
          </w:p>
          <w:p w14:paraId="3966E53B"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Matjaž Frangež </w:t>
            </w:r>
          </w:p>
          <w:p w14:paraId="09A2925F" w14:textId="31EDDBC8" w:rsidR="00871520" w:rsidRPr="00955B16" w:rsidRDefault="00871520" w:rsidP="00A37B5C">
            <w:pPr>
              <w:spacing w:after="0" w:line="240" w:lineRule="auto"/>
              <w:rPr>
                <w:rFonts w:ascii="Arial" w:hAnsi="Arial" w:cs="Arial"/>
                <w:b/>
                <w:bCs/>
                <w:sz w:val="20"/>
                <w:szCs w:val="20"/>
                <w:lang w:eastAsia="sl-SI"/>
              </w:rPr>
            </w:pPr>
          </w:p>
          <w:p w14:paraId="3CD6011B"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4E6A1D61" w14:textId="77777777" w:rsidTr="00493814">
        <w:trPr>
          <w:tblCellSpacing w:w="15" w:type="dxa"/>
        </w:trPr>
        <w:tc>
          <w:tcPr>
            <w:tcW w:w="2255" w:type="pct"/>
            <w:hideMark/>
          </w:tcPr>
          <w:p w14:paraId="7449E921"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528188CE"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6988CA1E" w14:textId="77777777" w:rsidTr="00493814">
        <w:trPr>
          <w:tblCellSpacing w:w="15" w:type="dxa"/>
        </w:trPr>
        <w:tc>
          <w:tcPr>
            <w:tcW w:w="2255" w:type="pct"/>
            <w:hideMark/>
          </w:tcPr>
          <w:p w14:paraId="57F5E435"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0F40BA85"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JAVNIH USLUŽBENCEV SLOVENIJE  </w:t>
            </w:r>
          </w:p>
          <w:p w14:paraId="3D0CC258" w14:textId="123495B0"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Tanja Popit </w:t>
            </w:r>
          </w:p>
          <w:p w14:paraId="065F3D69" w14:textId="77777777" w:rsidR="0004381C" w:rsidRPr="00955B16" w:rsidRDefault="0004381C" w:rsidP="00A37B5C">
            <w:pPr>
              <w:spacing w:after="0" w:line="240" w:lineRule="auto"/>
              <w:jc w:val="center"/>
              <w:rPr>
                <w:rFonts w:ascii="Arial" w:hAnsi="Arial" w:cs="Arial"/>
                <w:b/>
                <w:bCs/>
                <w:sz w:val="20"/>
                <w:szCs w:val="20"/>
                <w:lang w:eastAsia="sl-SI"/>
              </w:rPr>
            </w:pPr>
          </w:p>
          <w:p w14:paraId="2D8885FB"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43689965" w14:textId="77777777" w:rsidTr="00493814">
        <w:trPr>
          <w:tblCellSpacing w:w="15" w:type="dxa"/>
        </w:trPr>
        <w:tc>
          <w:tcPr>
            <w:tcW w:w="2255" w:type="pct"/>
            <w:hideMark/>
          </w:tcPr>
          <w:p w14:paraId="3FBEDC3B"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18139C87"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52C8C378" w14:textId="77777777" w:rsidTr="00493814">
        <w:trPr>
          <w:tblCellSpacing w:w="15" w:type="dxa"/>
        </w:trPr>
        <w:tc>
          <w:tcPr>
            <w:tcW w:w="2255" w:type="pct"/>
            <w:hideMark/>
          </w:tcPr>
          <w:p w14:paraId="1ED193EE"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6924DBF0"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DELAVCEV STATISTIČNEGA URADA RS  </w:t>
            </w:r>
          </w:p>
          <w:p w14:paraId="33F91CCB" w14:textId="77777777" w:rsidR="00871520" w:rsidRDefault="00871520" w:rsidP="00A37B5C">
            <w:pPr>
              <w:spacing w:after="0" w:line="240" w:lineRule="auto"/>
              <w:jc w:val="center"/>
              <w:rPr>
                <w:rFonts w:ascii="Arial" w:eastAsia="Times New Roman" w:hAnsi="Arial" w:cs="Arial"/>
                <w:b/>
                <w:bCs/>
                <w:sz w:val="20"/>
                <w:szCs w:val="20"/>
                <w:lang w:eastAsia="sl-SI"/>
              </w:rPr>
            </w:pPr>
            <w:r w:rsidRPr="00955B16">
              <w:rPr>
                <w:rFonts w:ascii="Arial" w:eastAsia="Times New Roman" w:hAnsi="Arial" w:cs="Arial"/>
                <w:b/>
                <w:bCs/>
                <w:sz w:val="20"/>
                <w:szCs w:val="20"/>
                <w:lang w:eastAsia="sl-SI"/>
              </w:rPr>
              <w:t>Aleš Sajovic Kavčič</w:t>
            </w:r>
          </w:p>
          <w:p w14:paraId="4B77ECEB" w14:textId="0AB09963" w:rsidR="002F5675" w:rsidRPr="002F5675" w:rsidRDefault="002F5675" w:rsidP="00A37B5C">
            <w:pPr>
              <w:spacing w:after="0" w:line="240" w:lineRule="auto"/>
              <w:jc w:val="center"/>
              <w:rPr>
                <w:rFonts w:cs="Arial"/>
                <w:b/>
                <w:bCs/>
                <w:szCs w:val="20"/>
                <w:lang w:eastAsia="sl-SI"/>
              </w:rPr>
            </w:pPr>
          </w:p>
        </w:tc>
      </w:tr>
      <w:tr w:rsidR="00871520" w:rsidRPr="00955B16" w14:paraId="532CB35F" w14:textId="77777777" w:rsidTr="00493814">
        <w:trPr>
          <w:tblCellSpacing w:w="15" w:type="dxa"/>
        </w:trPr>
        <w:tc>
          <w:tcPr>
            <w:tcW w:w="2255" w:type="pct"/>
            <w:hideMark/>
          </w:tcPr>
          <w:p w14:paraId="7AFFB319"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3E86C47D"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3CB37B9E" w14:textId="77777777" w:rsidTr="00493814">
        <w:trPr>
          <w:tblCellSpacing w:w="15" w:type="dxa"/>
        </w:trPr>
        <w:tc>
          <w:tcPr>
            <w:tcW w:w="2255" w:type="pct"/>
            <w:hideMark/>
          </w:tcPr>
          <w:p w14:paraId="74EA13AF"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5302080D"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PRAKTIK.UM  </w:t>
            </w:r>
          </w:p>
          <w:p w14:paraId="456A9412" w14:textId="6FC9B384"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Igor Muževič  </w:t>
            </w:r>
          </w:p>
          <w:p w14:paraId="5C97D298" w14:textId="77777777" w:rsidR="00871520" w:rsidRPr="00955B16" w:rsidRDefault="00871520" w:rsidP="00A37B5C">
            <w:pPr>
              <w:spacing w:after="0" w:line="240" w:lineRule="auto"/>
              <w:rPr>
                <w:rFonts w:ascii="Arial" w:hAnsi="Arial" w:cs="Arial"/>
                <w:b/>
                <w:bCs/>
                <w:sz w:val="20"/>
                <w:szCs w:val="20"/>
                <w:lang w:eastAsia="sl-SI"/>
              </w:rPr>
            </w:pPr>
          </w:p>
          <w:p w14:paraId="4777097B"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2572CEC2" w14:textId="77777777" w:rsidTr="00493814">
        <w:trPr>
          <w:tblCellSpacing w:w="15" w:type="dxa"/>
        </w:trPr>
        <w:tc>
          <w:tcPr>
            <w:tcW w:w="2255" w:type="pct"/>
            <w:hideMark/>
          </w:tcPr>
          <w:p w14:paraId="4C9A1E43"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4F87BD37"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78682EE4" w14:textId="77777777" w:rsidTr="00493814">
        <w:trPr>
          <w:tblCellSpacing w:w="15" w:type="dxa"/>
        </w:trPr>
        <w:tc>
          <w:tcPr>
            <w:tcW w:w="2255" w:type="pct"/>
            <w:hideMark/>
          </w:tcPr>
          <w:p w14:paraId="4072B1E8"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0B1FEB6C"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KNSS NEODVISNOST  </w:t>
            </w:r>
          </w:p>
          <w:p w14:paraId="6297556A"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Evelin Vesenjak </w:t>
            </w:r>
          </w:p>
          <w:p w14:paraId="02E0197D" w14:textId="77777777" w:rsidR="00871520" w:rsidRPr="00955B16" w:rsidRDefault="00871520" w:rsidP="00A37B5C">
            <w:pPr>
              <w:spacing w:after="0" w:line="240" w:lineRule="auto"/>
              <w:rPr>
                <w:rFonts w:ascii="Arial" w:hAnsi="Arial" w:cs="Arial"/>
                <w:b/>
                <w:bCs/>
                <w:sz w:val="20"/>
                <w:szCs w:val="20"/>
                <w:lang w:eastAsia="sl-SI"/>
              </w:rPr>
            </w:pPr>
          </w:p>
          <w:p w14:paraId="6A3E7054"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36C69905" w14:textId="77777777" w:rsidTr="00493814">
        <w:trPr>
          <w:tblCellSpacing w:w="15" w:type="dxa"/>
        </w:trPr>
        <w:tc>
          <w:tcPr>
            <w:tcW w:w="2255" w:type="pct"/>
            <w:hideMark/>
          </w:tcPr>
          <w:p w14:paraId="4FDBD2A5"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3F2CDA7C"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6D1EDAD1" w14:textId="77777777" w:rsidTr="00493814">
        <w:trPr>
          <w:tblCellSpacing w:w="15" w:type="dxa"/>
        </w:trPr>
        <w:tc>
          <w:tcPr>
            <w:tcW w:w="2255" w:type="pct"/>
            <w:hideMark/>
          </w:tcPr>
          <w:p w14:paraId="7BE923B6"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3A0C0796"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ZVEZA DELAVSKIH SINDIKATOV SLOVENIJE – SOLIDARNOST  </w:t>
            </w:r>
          </w:p>
          <w:p w14:paraId="66631DEF" w14:textId="0D154540"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Albert Pavlič </w:t>
            </w:r>
          </w:p>
          <w:p w14:paraId="040E6792" w14:textId="77777777" w:rsidR="0004381C" w:rsidRPr="00955B16" w:rsidRDefault="0004381C" w:rsidP="00A37B5C">
            <w:pPr>
              <w:spacing w:after="0" w:line="240" w:lineRule="auto"/>
              <w:jc w:val="center"/>
              <w:rPr>
                <w:rFonts w:ascii="Arial" w:hAnsi="Arial" w:cs="Arial"/>
                <w:b/>
                <w:bCs/>
                <w:sz w:val="20"/>
                <w:szCs w:val="20"/>
                <w:lang w:eastAsia="sl-SI"/>
              </w:rPr>
            </w:pPr>
          </w:p>
          <w:p w14:paraId="038053E3"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6D348306" w14:textId="77777777" w:rsidTr="00493814">
        <w:trPr>
          <w:tblCellSpacing w:w="15" w:type="dxa"/>
        </w:trPr>
        <w:tc>
          <w:tcPr>
            <w:tcW w:w="2255" w:type="pct"/>
            <w:hideMark/>
          </w:tcPr>
          <w:p w14:paraId="53BD7C56"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2757C530"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33030725" w14:textId="77777777" w:rsidTr="00493814">
        <w:trPr>
          <w:tblCellSpacing w:w="15" w:type="dxa"/>
        </w:trPr>
        <w:tc>
          <w:tcPr>
            <w:tcW w:w="2255" w:type="pct"/>
            <w:hideMark/>
          </w:tcPr>
          <w:p w14:paraId="12936D0D"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3CCB468B"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VISOKOŠOLSKI SINDIKAT SLOVENIJE  </w:t>
            </w:r>
          </w:p>
          <w:p w14:paraId="5D5E0C86"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dr. </w:t>
            </w:r>
            <w:r>
              <w:rPr>
                <w:rFonts w:ascii="Arial" w:hAnsi="Arial" w:cs="Arial"/>
                <w:b/>
                <w:bCs/>
                <w:sz w:val="20"/>
                <w:szCs w:val="20"/>
                <w:lang w:eastAsia="sl-SI"/>
              </w:rPr>
              <w:t>Gorazd Kovačič</w:t>
            </w:r>
            <w:r w:rsidRPr="00955B16">
              <w:rPr>
                <w:rFonts w:ascii="Arial" w:hAnsi="Arial" w:cs="Arial"/>
                <w:b/>
                <w:bCs/>
                <w:sz w:val="20"/>
                <w:szCs w:val="20"/>
                <w:lang w:eastAsia="sl-SI"/>
              </w:rPr>
              <w:t xml:space="preserve"> </w:t>
            </w:r>
          </w:p>
          <w:p w14:paraId="5A22DEA5" w14:textId="77777777" w:rsidR="00871520" w:rsidRPr="00955B16" w:rsidRDefault="00871520" w:rsidP="00A37B5C">
            <w:pPr>
              <w:spacing w:after="0" w:line="240" w:lineRule="auto"/>
              <w:rPr>
                <w:rFonts w:ascii="Arial" w:hAnsi="Arial" w:cs="Arial"/>
                <w:b/>
                <w:bCs/>
                <w:sz w:val="20"/>
                <w:szCs w:val="20"/>
                <w:lang w:eastAsia="sl-SI"/>
              </w:rPr>
            </w:pPr>
          </w:p>
          <w:p w14:paraId="06C447CC"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4E4444FB" w14:textId="77777777" w:rsidTr="00493814">
        <w:trPr>
          <w:tblCellSpacing w:w="15" w:type="dxa"/>
        </w:trPr>
        <w:tc>
          <w:tcPr>
            <w:tcW w:w="2255" w:type="pct"/>
            <w:hideMark/>
          </w:tcPr>
          <w:p w14:paraId="1635EC76"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2DBD326D"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7F5C750D" w14:textId="77777777" w:rsidTr="00493814">
        <w:trPr>
          <w:tblCellSpacing w:w="15" w:type="dxa"/>
        </w:trPr>
        <w:tc>
          <w:tcPr>
            <w:tcW w:w="2255" w:type="pct"/>
            <w:hideMark/>
          </w:tcPr>
          <w:p w14:paraId="2C1732AB"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10FF89AA"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VOJAKOV SLOVENIJE  </w:t>
            </w:r>
          </w:p>
          <w:p w14:paraId="4F39DA04" w14:textId="4F37488E" w:rsidR="00871520"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Gvido Novak  </w:t>
            </w:r>
          </w:p>
          <w:p w14:paraId="16E75711" w14:textId="74EA83D4" w:rsidR="004A1B16" w:rsidRDefault="004A1B16" w:rsidP="00A37B5C">
            <w:pPr>
              <w:spacing w:after="0" w:line="240" w:lineRule="auto"/>
              <w:jc w:val="center"/>
              <w:rPr>
                <w:rFonts w:ascii="Arial" w:hAnsi="Arial" w:cs="Arial"/>
                <w:b/>
                <w:bCs/>
                <w:sz w:val="20"/>
                <w:szCs w:val="20"/>
                <w:lang w:eastAsia="sl-SI"/>
              </w:rPr>
            </w:pPr>
          </w:p>
          <w:p w14:paraId="63D062E2" w14:textId="77777777" w:rsidR="003869DE" w:rsidRPr="00955B16" w:rsidRDefault="003869DE" w:rsidP="00A37B5C">
            <w:pPr>
              <w:spacing w:after="0" w:line="240" w:lineRule="auto"/>
              <w:jc w:val="center"/>
              <w:rPr>
                <w:rFonts w:ascii="Arial" w:hAnsi="Arial" w:cs="Arial"/>
                <w:b/>
                <w:bCs/>
                <w:sz w:val="20"/>
                <w:szCs w:val="20"/>
                <w:lang w:eastAsia="sl-SI"/>
              </w:rPr>
            </w:pPr>
          </w:p>
          <w:p w14:paraId="796DAB95"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408FCC94" w14:textId="77777777" w:rsidTr="00493814">
        <w:trPr>
          <w:tblCellSpacing w:w="15" w:type="dxa"/>
        </w:trPr>
        <w:tc>
          <w:tcPr>
            <w:tcW w:w="2255" w:type="pct"/>
            <w:hideMark/>
          </w:tcPr>
          <w:p w14:paraId="190372BB"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34551EEA"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56760A6B" w14:textId="77777777" w:rsidTr="00493814">
        <w:trPr>
          <w:tblCellSpacing w:w="15" w:type="dxa"/>
        </w:trPr>
        <w:tc>
          <w:tcPr>
            <w:tcW w:w="2255" w:type="pct"/>
            <w:hideMark/>
          </w:tcPr>
          <w:p w14:paraId="67A80DE0"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3529287C" w14:textId="51924EEC"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KONFEDERACIJA SINDIKATOV</w:t>
            </w:r>
            <w:r w:rsidR="003869DE">
              <w:rPr>
                <w:rFonts w:ascii="Arial" w:hAnsi="Arial" w:cs="Arial"/>
                <w:sz w:val="20"/>
                <w:szCs w:val="20"/>
                <w:lang w:eastAsia="sl-SI"/>
              </w:rPr>
              <w:t xml:space="preserve"> DELAVCEV</w:t>
            </w:r>
            <w:r w:rsidRPr="00955B16">
              <w:rPr>
                <w:rFonts w:ascii="Arial" w:hAnsi="Arial" w:cs="Arial"/>
                <w:sz w:val="20"/>
                <w:szCs w:val="20"/>
                <w:lang w:eastAsia="sl-SI"/>
              </w:rPr>
              <w:t xml:space="preserve">  </w:t>
            </w:r>
          </w:p>
          <w:p w14:paraId="7D85D644" w14:textId="4403D4BB" w:rsidR="0004381C"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Gvido Novak  </w:t>
            </w:r>
          </w:p>
          <w:p w14:paraId="6204F48E" w14:textId="77777777" w:rsidR="004A1B16" w:rsidRPr="00955B16" w:rsidRDefault="004A1B16" w:rsidP="00A37B5C">
            <w:pPr>
              <w:spacing w:after="0" w:line="240" w:lineRule="auto"/>
              <w:jc w:val="center"/>
              <w:rPr>
                <w:rFonts w:ascii="Arial" w:hAnsi="Arial" w:cs="Arial"/>
                <w:b/>
                <w:bCs/>
                <w:sz w:val="20"/>
                <w:szCs w:val="20"/>
                <w:lang w:eastAsia="sl-SI"/>
              </w:rPr>
            </w:pPr>
          </w:p>
          <w:p w14:paraId="7E31C596"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5FD00669" w14:textId="77777777" w:rsidTr="00493814">
        <w:trPr>
          <w:tblCellSpacing w:w="15" w:type="dxa"/>
        </w:trPr>
        <w:tc>
          <w:tcPr>
            <w:tcW w:w="2255" w:type="pct"/>
            <w:hideMark/>
          </w:tcPr>
          <w:p w14:paraId="097A9FB0"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404CDD3B"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1F66344F" w14:textId="77777777" w:rsidTr="00493814">
        <w:trPr>
          <w:tblCellSpacing w:w="15" w:type="dxa"/>
        </w:trPr>
        <w:tc>
          <w:tcPr>
            <w:tcW w:w="2255" w:type="pct"/>
            <w:hideMark/>
          </w:tcPr>
          <w:p w14:paraId="4A92CC27"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39F1983" w14:textId="77777777" w:rsidR="00A37B5C" w:rsidRDefault="00A37B5C" w:rsidP="0022087F">
            <w:pPr>
              <w:spacing w:after="0" w:line="240" w:lineRule="auto"/>
              <w:rPr>
                <w:rFonts w:ascii="Arial" w:hAnsi="Arial" w:cs="Arial"/>
                <w:sz w:val="20"/>
                <w:szCs w:val="20"/>
                <w:lang w:eastAsia="sl-SI"/>
              </w:rPr>
            </w:pPr>
          </w:p>
          <w:p w14:paraId="7CAEBE1E" w14:textId="6CD64843"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SPUKC – SINDIKAT ZDRAVSTVA SLOVENIJE  </w:t>
            </w:r>
          </w:p>
          <w:p w14:paraId="345A15C6" w14:textId="4AA1BBBE" w:rsidR="00871520" w:rsidRPr="0004381C" w:rsidRDefault="00871520" w:rsidP="00A37B5C">
            <w:pPr>
              <w:spacing w:after="0" w:line="240" w:lineRule="auto"/>
              <w:jc w:val="center"/>
              <w:rPr>
                <w:rFonts w:ascii="Arial" w:hAnsi="Arial" w:cs="Arial"/>
                <w:b/>
                <w:bCs/>
                <w:sz w:val="20"/>
                <w:szCs w:val="20"/>
                <w:lang w:eastAsia="sl-SI"/>
              </w:rPr>
            </w:pPr>
            <w:r w:rsidRPr="00963969">
              <w:rPr>
                <w:rFonts w:ascii="Arial" w:hAnsi="Arial" w:cs="Arial"/>
                <w:b/>
                <w:bCs/>
                <w:sz w:val="20"/>
                <w:szCs w:val="20"/>
                <w:lang w:eastAsia="sl-SI"/>
              </w:rPr>
              <w:t xml:space="preserve">Mateja Klep Breskvar  </w:t>
            </w:r>
          </w:p>
          <w:p w14:paraId="1087C5E3" w14:textId="77777777" w:rsidR="00871520" w:rsidRPr="00955B16" w:rsidRDefault="00871520" w:rsidP="00A37B5C">
            <w:pPr>
              <w:spacing w:after="0" w:line="240" w:lineRule="auto"/>
              <w:rPr>
                <w:rFonts w:ascii="Arial" w:hAnsi="Arial" w:cs="Arial"/>
                <w:sz w:val="20"/>
                <w:szCs w:val="20"/>
                <w:lang w:eastAsia="sl-SI"/>
              </w:rPr>
            </w:pPr>
          </w:p>
          <w:p w14:paraId="43BF5D2C"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121AF815" w14:textId="77777777" w:rsidTr="00493814">
        <w:trPr>
          <w:tblCellSpacing w:w="15" w:type="dxa"/>
        </w:trPr>
        <w:tc>
          <w:tcPr>
            <w:tcW w:w="2255" w:type="pct"/>
            <w:hideMark/>
          </w:tcPr>
          <w:p w14:paraId="2EF16D94" w14:textId="77777777" w:rsidR="00871520" w:rsidRPr="00955B16" w:rsidRDefault="00871520" w:rsidP="00A37B5C">
            <w:pPr>
              <w:spacing w:after="0" w:line="240" w:lineRule="auto"/>
              <w:jc w:val="center"/>
              <w:rPr>
                <w:rFonts w:ascii="Arial" w:hAnsi="Arial" w:cs="Arial"/>
                <w:sz w:val="20"/>
                <w:szCs w:val="20"/>
                <w:lang w:eastAsia="sl-SI"/>
              </w:rPr>
            </w:pPr>
          </w:p>
        </w:tc>
        <w:tc>
          <w:tcPr>
            <w:tcW w:w="2745" w:type="pct"/>
            <w:hideMark/>
          </w:tcPr>
          <w:p w14:paraId="7F05870D"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770BEE89" w14:textId="77777777" w:rsidTr="00493814">
        <w:trPr>
          <w:tblCellSpacing w:w="15" w:type="dxa"/>
        </w:trPr>
        <w:tc>
          <w:tcPr>
            <w:tcW w:w="2255" w:type="pct"/>
            <w:hideMark/>
          </w:tcPr>
          <w:p w14:paraId="2FAC08EF"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75DF815A"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FINANČNO RAČUNOVODSKIH USLUŽBENCEV PLAČNE SKUPINE J  </w:t>
            </w:r>
          </w:p>
          <w:p w14:paraId="1A72534E" w14:textId="77777777" w:rsidR="00871520" w:rsidRPr="00955B16"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 xml:space="preserve">Jožefa Frangeš </w:t>
            </w:r>
          </w:p>
          <w:p w14:paraId="5D418523" w14:textId="77777777" w:rsidR="00871520" w:rsidRPr="00955B16" w:rsidRDefault="00871520" w:rsidP="00A37B5C">
            <w:pPr>
              <w:spacing w:after="0" w:line="240" w:lineRule="auto"/>
              <w:rPr>
                <w:rFonts w:ascii="Arial" w:hAnsi="Arial" w:cs="Arial"/>
                <w:b/>
                <w:bCs/>
                <w:sz w:val="20"/>
                <w:szCs w:val="20"/>
                <w:lang w:eastAsia="sl-SI"/>
              </w:rPr>
            </w:pPr>
          </w:p>
          <w:p w14:paraId="359D8534" w14:textId="77777777" w:rsidR="00871520" w:rsidRPr="00955B16" w:rsidRDefault="00871520" w:rsidP="00A37B5C">
            <w:pPr>
              <w:spacing w:after="0" w:line="240" w:lineRule="auto"/>
              <w:jc w:val="center"/>
              <w:rPr>
                <w:rFonts w:ascii="Arial" w:hAnsi="Arial" w:cs="Arial"/>
                <w:b/>
                <w:bCs/>
                <w:sz w:val="20"/>
                <w:szCs w:val="20"/>
                <w:lang w:eastAsia="sl-SI"/>
              </w:rPr>
            </w:pPr>
          </w:p>
        </w:tc>
      </w:tr>
      <w:tr w:rsidR="00871520" w:rsidRPr="00955B16" w14:paraId="11EBCC88" w14:textId="77777777" w:rsidTr="00493814">
        <w:trPr>
          <w:tblCellSpacing w:w="15" w:type="dxa"/>
        </w:trPr>
        <w:tc>
          <w:tcPr>
            <w:tcW w:w="2255" w:type="pct"/>
            <w:hideMark/>
          </w:tcPr>
          <w:p w14:paraId="1FCAE506" w14:textId="77777777" w:rsidR="00871520" w:rsidRPr="00955B16" w:rsidRDefault="00871520" w:rsidP="00A37B5C">
            <w:pPr>
              <w:spacing w:after="0" w:line="240" w:lineRule="auto"/>
              <w:jc w:val="center"/>
              <w:rPr>
                <w:rFonts w:ascii="Arial" w:hAnsi="Arial" w:cs="Arial"/>
                <w:b/>
                <w:bCs/>
                <w:sz w:val="20"/>
                <w:szCs w:val="20"/>
                <w:lang w:eastAsia="sl-SI"/>
              </w:rPr>
            </w:pPr>
          </w:p>
        </w:tc>
        <w:tc>
          <w:tcPr>
            <w:tcW w:w="2745" w:type="pct"/>
            <w:hideMark/>
          </w:tcPr>
          <w:p w14:paraId="45C0D658" w14:textId="77777777" w:rsidR="00871520" w:rsidRPr="00955B16" w:rsidRDefault="00871520" w:rsidP="00A37B5C">
            <w:pPr>
              <w:spacing w:after="0" w:line="240" w:lineRule="auto"/>
              <w:rPr>
                <w:rFonts w:ascii="Arial" w:hAnsi="Arial" w:cs="Arial"/>
                <w:sz w:val="20"/>
                <w:szCs w:val="20"/>
                <w:lang w:eastAsia="sl-SI"/>
              </w:rPr>
            </w:pPr>
          </w:p>
        </w:tc>
      </w:tr>
      <w:tr w:rsidR="00871520" w:rsidRPr="00955B16" w14:paraId="468CA320" w14:textId="77777777" w:rsidTr="00493814">
        <w:trPr>
          <w:tblCellSpacing w:w="15" w:type="dxa"/>
        </w:trPr>
        <w:tc>
          <w:tcPr>
            <w:tcW w:w="2255" w:type="pct"/>
            <w:hideMark/>
          </w:tcPr>
          <w:p w14:paraId="1E1239BA" w14:textId="77777777" w:rsidR="00871520" w:rsidRPr="00955B16" w:rsidRDefault="00871520" w:rsidP="00A37B5C">
            <w:pPr>
              <w:spacing w:after="0" w:line="240" w:lineRule="auto"/>
              <w:rPr>
                <w:rFonts w:ascii="Arial" w:hAnsi="Arial" w:cs="Arial"/>
                <w:sz w:val="20"/>
                <w:szCs w:val="20"/>
                <w:lang w:eastAsia="sl-SI"/>
              </w:rPr>
            </w:pPr>
          </w:p>
        </w:tc>
        <w:tc>
          <w:tcPr>
            <w:tcW w:w="2745" w:type="pct"/>
            <w:hideMark/>
          </w:tcPr>
          <w:p w14:paraId="3C3D5083"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KONFEDERACIJA SINDIKATOV SLOVENIJE-PERGAM  </w:t>
            </w:r>
          </w:p>
          <w:p w14:paraId="4A3C6ABF" w14:textId="42F542A9" w:rsidR="00871520" w:rsidRPr="0004381C" w:rsidRDefault="00871520" w:rsidP="00A37B5C">
            <w:pPr>
              <w:spacing w:after="0" w:line="240" w:lineRule="auto"/>
              <w:jc w:val="center"/>
              <w:rPr>
                <w:rFonts w:ascii="Arial" w:hAnsi="Arial" w:cs="Arial"/>
                <w:b/>
                <w:bCs/>
                <w:sz w:val="20"/>
                <w:szCs w:val="20"/>
                <w:lang w:eastAsia="sl-SI"/>
              </w:rPr>
            </w:pPr>
            <w:r w:rsidRPr="00955B16">
              <w:rPr>
                <w:rFonts w:ascii="Arial" w:hAnsi="Arial" w:cs="Arial"/>
                <w:b/>
                <w:bCs/>
                <w:sz w:val="20"/>
                <w:szCs w:val="20"/>
                <w:lang w:eastAsia="sl-SI"/>
              </w:rPr>
              <w:t>Jakob Počivavšek</w:t>
            </w:r>
          </w:p>
          <w:p w14:paraId="0AD80532" w14:textId="77777777" w:rsidR="00871520" w:rsidRPr="00955B16" w:rsidRDefault="00871520" w:rsidP="00A37B5C">
            <w:pPr>
              <w:spacing w:after="0" w:line="240" w:lineRule="auto"/>
              <w:jc w:val="center"/>
              <w:rPr>
                <w:rFonts w:ascii="Arial" w:hAnsi="Arial" w:cs="Arial"/>
                <w:sz w:val="20"/>
                <w:szCs w:val="20"/>
                <w:lang w:eastAsia="sl-SI"/>
              </w:rPr>
            </w:pPr>
          </w:p>
          <w:p w14:paraId="1C4C008B" w14:textId="77777777" w:rsidR="00871520" w:rsidRPr="00955B16" w:rsidRDefault="00871520" w:rsidP="00A37B5C">
            <w:pPr>
              <w:spacing w:after="0" w:line="240" w:lineRule="auto"/>
              <w:jc w:val="center"/>
              <w:rPr>
                <w:rFonts w:ascii="Arial" w:hAnsi="Arial" w:cs="Arial"/>
                <w:b/>
                <w:bCs/>
                <w:sz w:val="20"/>
                <w:szCs w:val="20"/>
              </w:rPr>
            </w:pPr>
            <w:r w:rsidRPr="00955B16">
              <w:rPr>
                <w:rFonts w:ascii="Arial" w:hAnsi="Arial" w:cs="Arial"/>
                <w:sz w:val="20"/>
                <w:szCs w:val="20"/>
                <w:lang w:eastAsia="sl-SI"/>
              </w:rPr>
              <w:t>SINDIKAT UPRAVLJAVCEV ŠPORTNE INFRASTRUKTURE</w:t>
            </w:r>
          </w:p>
          <w:p w14:paraId="2ABDA2DF" w14:textId="77777777" w:rsidR="00871520" w:rsidRPr="00955B16" w:rsidRDefault="00871520" w:rsidP="00A37B5C">
            <w:pPr>
              <w:spacing w:after="0" w:line="240" w:lineRule="auto"/>
              <w:jc w:val="center"/>
              <w:rPr>
                <w:rFonts w:ascii="Arial" w:hAnsi="Arial" w:cs="Arial"/>
                <w:b/>
                <w:bCs/>
                <w:sz w:val="20"/>
                <w:szCs w:val="20"/>
              </w:rPr>
            </w:pPr>
            <w:r w:rsidRPr="00955B16">
              <w:rPr>
                <w:rFonts w:ascii="Arial" w:hAnsi="Arial" w:cs="Arial"/>
                <w:b/>
                <w:bCs/>
                <w:sz w:val="20"/>
                <w:szCs w:val="20"/>
              </w:rPr>
              <w:t>mag. Urša Fink</w:t>
            </w:r>
          </w:p>
          <w:p w14:paraId="481E1EB3" w14:textId="77777777" w:rsidR="00871520" w:rsidRPr="00955B16" w:rsidRDefault="00871520" w:rsidP="00A37B5C">
            <w:pPr>
              <w:spacing w:after="0" w:line="240" w:lineRule="auto"/>
              <w:jc w:val="center"/>
              <w:rPr>
                <w:rFonts w:ascii="Arial" w:hAnsi="Arial" w:cs="Arial"/>
                <w:sz w:val="20"/>
                <w:szCs w:val="20"/>
                <w:lang w:eastAsia="sl-SI"/>
              </w:rPr>
            </w:pPr>
          </w:p>
        </w:tc>
      </w:tr>
      <w:tr w:rsidR="00871520" w:rsidRPr="00955B16" w14:paraId="22145B79" w14:textId="77777777" w:rsidTr="00493814">
        <w:trPr>
          <w:tblCellSpacing w:w="15" w:type="dxa"/>
        </w:trPr>
        <w:tc>
          <w:tcPr>
            <w:tcW w:w="2255" w:type="pct"/>
          </w:tcPr>
          <w:p w14:paraId="1C5AE442" w14:textId="77777777" w:rsidR="00871520" w:rsidRPr="00955B16" w:rsidRDefault="00871520" w:rsidP="00A37B5C">
            <w:pPr>
              <w:spacing w:after="0" w:line="240" w:lineRule="auto"/>
              <w:rPr>
                <w:rFonts w:ascii="Arial" w:hAnsi="Arial" w:cs="Arial"/>
                <w:sz w:val="20"/>
                <w:szCs w:val="20"/>
                <w:lang w:eastAsia="sl-SI"/>
              </w:rPr>
            </w:pPr>
          </w:p>
        </w:tc>
        <w:tc>
          <w:tcPr>
            <w:tcW w:w="2745" w:type="pct"/>
          </w:tcPr>
          <w:p w14:paraId="4A5385F0" w14:textId="77777777" w:rsidR="00871520" w:rsidRDefault="00871520" w:rsidP="00A37B5C">
            <w:pPr>
              <w:spacing w:after="0" w:line="240" w:lineRule="auto"/>
              <w:rPr>
                <w:rFonts w:ascii="Arial" w:hAnsi="Arial" w:cs="Arial"/>
                <w:sz w:val="20"/>
                <w:szCs w:val="20"/>
                <w:lang w:eastAsia="sl-SI"/>
              </w:rPr>
            </w:pPr>
          </w:p>
          <w:p w14:paraId="01461704" w14:textId="77777777" w:rsidR="00871520" w:rsidRPr="00955B16" w:rsidRDefault="00871520" w:rsidP="00A37B5C">
            <w:pPr>
              <w:spacing w:after="0" w:line="240" w:lineRule="auto"/>
              <w:jc w:val="center"/>
              <w:rPr>
                <w:rFonts w:ascii="Arial" w:hAnsi="Arial" w:cs="Arial"/>
                <w:sz w:val="20"/>
                <w:szCs w:val="20"/>
                <w:lang w:eastAsia="sl-SI"/>
              </w:rPr>
            </w:pPr>
            <w:r w:rsidRPr="00955B16">
              <w:rPr>
                <w:rFonts w:ascii="Arial" w:hAnsi="Arial" w:cs="Arial"/>
                <w:sz w:val="20"/>
                <w:szCs w:val="20"/>
                <w:lang w:eastAsia="sl-SI"/>
              </w:rPr>
              <w:t xml:space="preserve">SINDIKAT MENEDŽERJEV V </w:t>
            </w:r>
            <w:r>
              <w:rPr>
                <w:rFonts w:ascii="Arial" w:hAnsi="Arial" w:cs="Arial"/>
                <w:sz w:val="20"/>
                <w:szCs w:val="20"/>
                <w:lang w:eastAsia="sl-SI"/>
              </w:rPr>
              <w:t xml:space="preserve"> </w:t>
            </w:r>
            <w:r w:rsidRPr="00955B16">
              <w:rPr>
                <w:rFonts w:ascii="Arial" w:hAnsi="Arial" w:cs="Arial"/>
                <w:sz w:val="20"/>
                <w:szCs w:val="20"/>
                <w:lang w:eastAsia="sl-SI"/>
              </w:rPr>
              <w:t>KULTURI IN UMETNOSTI</w:t>
            </w:r>
          </w:p>
          <w:p w14:paraId="50CEA171" w14:textId="39AC3786" w:rsidR="00871520" w:rsidRPr="0004381C" w:rsidRDefault="00871520" w:rsidP="00A37B5C">
            <w:pPr>
              <w:spacing w:after="0" w:line="240" w:lineRule="auto"/>
              <w:jc w:val="center"/>
              <w:rPr>
                <w:rFonts w:ascii="Arial" w:hAnsi="Arial" w:cs="Arial"/>
                <w:b/>
                <w:bCs/>
                <w:sz w:val="20"/>
                <w:szCs w:val="20"/>
              </w:rPr>
            </w:pPr>
            <w:r w:rsidRPr="00955B16">
              <w:rPr>
                <w:rFonts w:ascii="Arial" w:hAnsi="Arial" w:cs="Arial"/>
                <w:b/>
                <w:bCs/>
                <w:sz w:val="20"/>
                <w:szCs w:val="20"/>
              </w:rPr>
              <w:t xml:space="preserve">  </w:t>
            </w:r>
            <w:r>
              <w:rPr>
                <w:rFonts w:ascii="Arial" w:hAnsi="Arial" w:cs="Arial"/>
                <w:b/>
                <w:bCs/>
                <w:sz w:val="20"/>
                <w:szCs w:val="20"/>
              </w:rPr>
              <w:t xml:space="preserve">mag. </w:t>
            </w:r>
            <w:r w:rsidRPr="00955B16">
              <w:rPr>
                <w:rFonts w:ascii="Arial" w:hAnsi="Arial" w:cs="Arial"/>
                <w:b/>
                <w:bCs/>
                <w:sz w:val="20"/>
                <w:szCs w:val="20"/>
              </w:rPr>
              <w:t>Nada Čibej</w:t>
            </w:r>
          </w:p>
        </w:tc>
      </w:tr>
      <w:tr w:rsidR="00871520" w:rsidRPr="00955B16" w14:paraId="4351FD36" w14:textId="77777777" w:rsidTr="00493814">
        <w:trPr>
          <w:tblCellSpacing w:w="15" w:type="dxa"/>
        </w:trPr>
        <w:tc>
          <w:tcPr>
            <w:tcW w:w="2255" w:type="pct"/>
          </w:tcPr>
          <w:p w14:paraId="0205E842" w14:textId="77777777" w:rsidR="00871520" w:rsidRPr="00955B16" w:rsidRDefault="00871520" w:rsidP="00A37B5C">
            <w:pPr>
              <w:spacing w:after="0" w:line="240" w:lineRule="auto"/>
              <w:rPr>
                <w:rFonts w:ascii="Arial" w:hAnsi="Arial" w:cs="Arial"/>
                <w:sz w:val="20"/>
                <w:szCs w:val="20"/>
                <w:lang w:eastAsia="sl-SI"/>
              </w:rPr>
            </w:pPr>
          </w:p>
        </w:tc>
        <w:tc>
          <w:tcPr>
            <w:tcW w:w="2745" w:type="pct"/>
          </w:tcPr>
          <w:p w14:paraId="57F2F374" w14:textId="77777777" w:rsidR="00871520" w:rsidRDefault="00871520" w:rsidP="00A37B5C">
            <w:pPr>
              <w:spacing w:after="0" w:line="240" w:lineRule="auto"/>
              <w:rPr>
                <w:rFonts w:ascii="Arial" w:hAnsi="Arial" w:cs="Arial"/>
                <w:sz w:val="20"/>
                <w:szCs w:val="20"/>
                <w:lang w:eastAsia="sl-SI"/>
              </w:rPr>
            </w:pPr>
          </w:p>
          <w:p w14:paraId="1E727B1D" w14:textId="77777777" w:rsidR="00871520" w:rsidRPr="00B14BBD" w:rsidRDefault="00871520" w:rsidP="00A37B5C">
            <w:pPr>
              <w:spacing w:after="0" w:line="240" w:lineRule="auto"/>
              <w:jc w:val="center"/>
              <w:rPr>
                <w:rFonts w:ascii="Arial" w:hAnsi="Arial" w:cs="Arial"/>
                <w:sz w:val="20"/>
                <w:szCs w:val="20"/>
                <w:lang w:eastAsia="sl-SI"/>
              </w:rPr>
            </w:pPr>
            <w:r w:rsidRPr="00B14BBD">
              <w:rPr>
                <w:rFonts w:ascii="Arial" w:hAnsi="Arial" w:cs="Arial"/>
                <w:sz w:val="20"/>
                <w:szCs w:val="20"/>
                <w:lang w:eastAsia="sl-SI"/>
              </w:rPr>
              <w:t>KONFEDERACIJA SINDIKATOV JAVNEGA SEKTORJA SLOVENIJE</w:t>
            </w:r>
          </w:p>
          <w:p w14:paraId="28E9D670" w14:textId="77777777" w:rsidR="00871520" w:rsidRPr="00B14BBD" w:rsidRDefault="00871520" w:rsidP="00A37B5C">
            <w:pPr>
              <w:spacing w:after="0" w:line="240" w:lineRule="auto"/>
              <w:jc w:val="center"/>
              <w:rPr>
                <w:rFonts w:ascii="Arial" w:hAnsi="Arial" w:cs="Arial"/>
                <w:b/>
                <w:bCs/>
                <w:sz w:val="20"/>
                <w:szCs w:val="20"/>
                <w:lang w:eastAsia="sl-SI"/>
              </w:rPr>
            </w:pPr>
            <w:r w:rsidRPr="00B14BBD">
              <w:rPr>
                <w:rFonts w:ascii="Arial" w:hAnsi="Arial" w:cs="Arial"/>
                <w:b/>
                <w:bCs/>
                <w:sz w:val="20"/>
                <w:szCs w:val="20"/>
                <w:lang w:eastAsia="sl-SI"/>
              </w:rPr>
              <w:t>Branimir Štrukelj</w:t>
            </w:r>
          </w:p>
          <w:p w14:paraId="2DD4446E" w14:textId="77777777" w:rsidR="00871520" w:rsidRPr="00955B16" w:rsidRDefault="00871520" w:rsidP="00A37B5C">
            <w:pPr>
              <w:spacing w:after="0" w:line="240" w:lineRule="auto"/>
              <w:jc w:val="center"/>
              <w:rPr>
                <w:rFonts w:ascii="Arial" w:hAnsi="Arial" w:cs="Arial"/>
                <w:sz w:val="20"/>
                <w:szCs w:val="20"/>
                <w:lang w:eastAsia="sl-SI"/>
              </w:rPr>
            </w:pPr>
          </w:p>
        </w:tc>
      </w:tr>
    </w:tbl>
    <w:p w14:paraId="53FFFCA1" w14:textId="77777777" w:rsidR="00871520" w:rsidRPr="000743CF" w:rsidRDefault="00871520" w:rsidP="00A37B5C">
      <w:pPr>
        <w:spacing w:after="0" w:line="240" w:lineRule="auto"/>
        <w:rPr>
          <w:rFonts w:ascii="Arial" w:hAnsi="Arial" w:cs="Arial"/>
          <w:sz w:val="20"/>
          <w:szCs w:val="20"/>
        </w:rPr>
      </w:pPr>
    </w:p>
    <w:sectPr w:rsidR="00871520" w:rsidRPr="000743CF" w:rsidSect="002834FA">
      <w:footerReference w:type="default" r:id="rId8"/>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3B8C" w14:textId="77777777" w:rsidR="00B30CD5" w:rsidRDefault="00B30CD5">
      <w:pPr>
        <w:spacing w:after="0" w:line="240" w:lineRule="auto"/>
      </w:pPr>
      <w:r>
        <w:separator/>
      </w:r>
    </w:p>
  </w:endnote>
  <w:endnote w:type="continuationSeparator" w:id="0">
    <w:p w14:paraId="72AE262C" w14:textId="77777777" w:rsidR="00B30CD5" w:rsidRDefault="00B3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37300"/>
      <w:docPartObj>
        <w:docPartGallery w:val="Page Numbers (Bottom of Page)"/>
        <w:docPartUnique/>
      </w:docPartObj>
    </w:sdtPr>
    <w:sdtEndPr/>
    <w:sdtContent>
      <w:p w14:paraId="38F1BA81" w14:textId="77777777" w:rsidR="00B9667F" w:rsidRDefault="000B4BA5">
        <w:pPr>
          <w:pStyle w:val="Noga"/>
          <w:jc w:val="right"/>
        </w:pPr>
        <w:r>
          <w:fldChar w:fldCharType="begin"/>
        </w:r>
        <w:r>
          <w:instrText>PAGE   \* MERGEFORMAT</w:instrText>
        </w:r>
        <w:r>
          <w:fldChar w:fldCharType="separate"/>
        </w:r>
        <w:r w:rsidR="00A81698">
          <w:rPr>
            <w:noProof/>
          </w:rPr>
          <w:t>2</w:t>
        </w:r>
        <w:r>
          <w:fldChar w:fldCharType="end"/>
        </w:r>
      </w:p>
    </w:sdtContent>
  </w:sdt>
  <w:p w14:paraId="2C8CAD13" w14:textId="77777777" w:rsidR="00B9667F" w:rsidRDefault="00D275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6943" w14:textId="77777777" w:rsidR="00B30CD5" w:rsidRDefault="00B30CD5">
      <w:pPr>
        <w:spacing w:after="0" w:line="240" w:lineRule="auto"/>
      </w:pPr>
      <w:r>
        <w:separator/>
      </w:r>
    </w:p>
  </w:footnote>
  <w:footnote w:type="continuationSeparator" w:id="0">
    <w:p w14:paraId="6F87219B" w14:textId="77777777" w:rsidR="00B30CD5" w:rsidRDefault="00B3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CCF"/>
    <w:multiLevelType w:val="hybridMultilevel"/>
    <w:tmpl w:val="DF100824"/>
    <w:lvl w:ilvl="0" w:tplc="7BF4CC52">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A2A675B"/>
    <w:multiLevelType w:val="hybridMultilevel"/>
    <w:tmpl w:val="1B7E22B0"/>
    <w:lvl w:ilvl="0" w:tplc="14381BC8">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C167E"/>
    <w:multiLevelType w:val="hybridMultilevel"/>
    <w:tmpl w:val="C09E04F4"/>
    <w:lvl w:ilvl="0" w:tplc="8112FC8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B6281B"/>
    <w:multiLevelType w:val="hybridMultilevel"/>
    <w:tmpl w:val="78A6EB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D933DE"/>
    <w:multiLevelType w:val="hybridMultilevel"/>
    <w:tmpl w:val="0EB238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3E2DE6"/>
    <w:multiLevelType w:val="hybridMultilevel"/>
    <w:tmpl w:val="608EB108"/>
    <w:lvl w:ilvl="0" w:tplc="9A1A77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55014E"/>
    <w:multiLevelType w:val="hybridMultilevel"/>
    <w:tmpl w:val="79BA66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53283077">
    <w:abstractNumId w:val="6"/>
  </w:num>
  <w:num w:numId="2" w16cid:durableId="31157372">
    <w:abstractNumId w:val="5"/>
  </w:num>
  <w:num w:numId="3" w16cid:durableId="2004889616">
    <w:abstractNumId w:val="0"/>
  </w:num>
  <w:num w:numId="4" w16cid:durableId="812940751">
    <w:abstractNumId w:val="1"/>
  </w:num>
  <w:num w:numId="5" w16cid:durableId="1124007992">
    <w:abstractNumId w:val="3"/>
  </w:num>
  <w:num w:numId="6" w16cid:durableId="1140731004">
    <w:abstractNumId w:val="4"/>
  </w:num>
  <w:num w:numId="7" w16cid:durableId="65348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9C"/>
    <w:rsid w:val="00006A12"/>
    <w:rsid w:val="00017EAE"/>
    <w:rsid w:val="00036216"/>
    <w:rsid w:val="0004381C"/>
    <w:rsid w:val="00062F7E"/>
    <w:rsid w:val="000743CF"/>
    <w:rsid w:val="0008525B"/>
    <w:rsid w:val="000B4BA5"/>
    <w:rsid w:val="000C2068"/>
    <w:rsid w:val="000D42A1"/>
    <w:rsid w:val="000D47E3"/>
    <w:rsid w:val="000E7D3B"/>
    <w:rsid w:val="000F64E6"/>
    <w:rsid w:val="00100FC1"/>
    <w:rsid w:val="00106C0B"/>
    <w:rsid w:val="0011240F"/>
    <w:rsid w:val="00116832"/>
    <w:rsid w:val="001170AA"/>
    <w:rsid w:val="00124EB4"/>
    <w:rsid w:val="00137991"/>
    <w:rsid w:val="001454FC"/>
    <w:rsid w:val="0017230A"/>
    <w:rsid w:val="00174DE0"/>
    <w:rsid w:val="00180B8E"/>
    <w:rsid w:val="001A5CA0"/>
    <w:rsid w:val="001B19D8"/>
    <w:rsid w:val="001B587A"/>
    <w:rsid w:val="001D6257"/>
    <w:rsid w:val="001F0B62"/>
    <w:rsid w:val="00212F58"/>
    <w:rsid w:val="0022087F"/>
    <w:rsid w:val="00225745"/>
    <w:rsid w:val="00246B32"/>
    <w:rsid w:val="00272555"/>
    <w:rsid w:val="0027528C"/>
    <w:rsid w:val="002834FA"/>
    <w:rsid w:val="00294C41"/>
    <w:rsid w:val="00295B4F"/>
    <w:rsid w:val="002C0140"/>
    <w:rsid w:val="002C2772"/>
    <w:rsid w:val="002C47BC"/>
    <w:rsid w:val="002C63C6"/>
    <w:rsid w:val="002E4140"/>
    <w:rsid w:val="002E4C35"/>
    <w:rsid w:val="002F5675"/>
    <w:rsid w:val="002F7D44"/>
    <w:rsid w:val="0032227B"/>
    <w:rsid w:val="003225C6"/>
    <w:rsid w:val="00332800"/>
    <w:rsid w:val="00340EA3"/>
    <w:rsid w:val="00360C9C"/>
    <w:rsid w:val="00365132"/>
    <w:rsid w:val="003656FD"/>
    <w:rsid w:val="003701CC"/>
    <w:rsid w:val="003702B6"/>
    <w:rsid w:val="00371AC6"/>
    <w:rsid w:val="00375962"/>
    <w:rsid w:val="00380A48"/>
    <w:rsid w:val="003869DE"/>
    <w:rsid w:val="00393D43"/>
    <w:rsid w:val="003B1A36"/>
    <w:rsid w:val="003C1898"/>
    <w:rsid w:val="003D4403"/>
    <w:rsid w:val="0040050C"/>
    <w:rsid w:val="00403BCF"/>
    <w:rsid w:val="004046AD"/>
    <w:rsid w:val="00420600"/>
    <w:rsid w:val="0045322B"/>
    <w:rsid w:val="00456A5E"/>
    <w:rsid w:val="00462A95"/>
    <w:rsid w:val="00464407"/>
    <w:rsid w:val="00476B74"/>
    <w:rsid w:val="004A024B"/>
    <w:rsid w:val="004A1B16"/>
    <w:rsid w:val="004A5A03"/>
    <w:rsid w:val="004A7DFD"/>
    <w:rsid w:val="004B4329"/>
    <w:rsid w:val="004B63E0"/>
    <w:rsid w:val="004C6EDF"/>
    <w:rsid w:val="004E4AE5"/>
    <w:rsid w:val="004F232C"/>
    <w:rsid w:val="00501C66"/>
    <w:rsid w:val="00504351"/>
    <w:rsid w:val="00504DAD"/>
    <w:rsid w:val="00511568"/>
    <w:rsid w:val="00520BCC"/>
    <w:rsid w:val="00521104"/>
    <w:rsid w:val="005242F5"/>
    <w:rsid w:val="00536EA0"/>
    <w:rsid w:val="00555613"/>
    <w:rsid w:val="00557836"/>
    <w:rsid w:val="005674C3"/>
    <w:rsid w:val="00591E16"/>
    <w:rsid w:val="00592396"/>
    <w:rsid w:val="00595FCF"/>
    <w:rsid w:val="00596206"/>
    <w:rsid w:val="005D57C9"/>
    <w:rsid w:val="005D6A18"/>
    <w:rsid w:val="005E350F"/>
    <w:rsid w:val="00600590"/>
    <w:rsid w:val="006120C1"/>
    <w:rsid w:val="00616635"/>
    <w:rsid w:val="00621D23"/>
    <w:rsid w:val="00644485"/>
    <w:rsid w:val="00645EB6"/>
    <w:rsid w:val="00647984"/>
    <w:rsid w:val="00667776"/>
    <w:rsid w:val="00676B33"/>
    <w:rsid w:val="006B710C"/>
    <w:rsid w:val="006C0394"/>
    <w:rsid w:val="006C1452"/>
    <w:rsid w:val="006D017A"/>
    <w:rsid w:val="006E1478"/>
    <w:rsid w:val="0072146D"/>
    <w:rsid w:val="0074284E"/>
    <w:rsid w:val="00771BC0"/>
    <w:rsid w:val="0077792E"/>
    <w:rsid w:val="007C2FA3"/>
    <w:rsid w:val="007C43B8"/>
    <w:rsid w:val="007D646F"/>
    <w:rsid w:val="007E27F7"/>
    <w:rsid w:val="007E4718"/>
    <w:rsid w:val="007E545D"/>
    <w:rsid w:val="007F37E7"/>
    <w:rsid w:val="00823B86"/>
    <w:rsid w:val="0084023B"/>
    <w:rsid w:val="00864FA7"/>
    <w:rsid w:val="00871520"/>
    <w:rsid w:val="00893388"/>
    <w:rsid w:val="008B5D6E"/>
    <w:rsid w:val="008B7CCD"/>
    <w:rsid w:val="008E433F"/>
    <w:rsid w:val="008E4A4D"/>
    <w:rsid w:val="008E70C3"/>
    <w:rsid w:val="0090195B"/>
    <w:rsid w:val="0091493C"/>
    <w:rsid w:val="0093043E"/>
    <w:rsid w:val="00945D09"/>
    <w:rsid w:val="009540B9"/>
    <w:rsid w:val="00954E9A"/>
    <w:rsid w:val="00962C1F"/>
    <w:rsid w:val="00963969"/>
    <w:rsid w:val="0096452C"/>
    <w:rsid w:val="009709BF"/>
    <w:rsid w:val="0097559D"/>
    <w:rsid w:val="00976DD9"/>
    <w:rsid w:val="009807A1"/>
    <w:rsid w:val="00995DEB"/>
    <w:rsid w:val="009B12A7"/>
    <w:rsid w:val="009B50F5"/>
    <w:rsid w:val="009B54FA"/>
    <w:rsid w:val="009C1F8F"/>
    <w:rsid w:val="009F3A07"/>
    <w:rsid w:val="009F5570"/>
    <w:rsid w:val="00A11DCA"/>
    <w:rsid w:val="00A203BC"/>
    <w:rsid w:val="00A30270"/>
    <w:rsid w:val="00A30619"/>
    <w:rsid w:val="00A31092"/>
    <w:rsid w:val="00A37B5C"/>
    <w:rsid w:val="00A413FB"/>
    <w:rsid w:val="00A44B94"/>
    <w:rsid w:val="00A4706C"/>
    <w:rsid w:val="00A6172A"/>
    <w:rsid w:val="00A638E7"/>
    <w:rsid w:val="00A651CA"/>
    <w:rsid w:val="00A81698"/>
    <w:rsid w:val="00AB2B5D"/>
    <w:rsid w:val="00AB4462"/>
    <w:rsid w:val="00AD083A"/>
    <w:rsid w:val="00AD0DF8"/>
    <w:rsid w:val="00AD35DB"/>
    <w:rsid w:val="00AE3D13"/>
    <w:rsid w:val="00B01942"/>
    <w:rsid w:val="00B03FD3"/>
    <w:rsid w:val="00B06677"/>
    <w:rsid w:val="00B135EB"/>
    <w:rsid w:val="00B16775"/>
    <w:rsid w:val="00B209E3"/>
    <w:rsid w:val="00B24A4D"/>
    <w:rsid w:val="00B30CD5"/>
    <w:rsid w:val="00B351BC"/>
    <w:rsid w:val="00B377D6"/>
    <w:rsid w:val="00B46A4F"/>
    <w:rsid w:val="00B5527A"/>
    <w:rsid w:val="00B57047"/>
    <w:rsid w:val="00B70F6E"/>
    <w:rsid w:val="00B765C3"/>
    <w:rsid w:val="00B94953"/>
    <w:rsid w:val="00BA3B16"/>
    <w:rsid w:val="00BB56A6"/>
    <w:rsid w:val="00BD08B8"/>
    <w:rsid w:val="00BD6E89"/>
    <w:rsid w:val="00BF2ADD"/>
    <w:rsid w:val="00C02846"/>
    <w:rsid w:val="00C04B41"/>
    <w:rsid w:val="00C0513A"/>
    <w:rsid w:val="00C16573"/>
    <w:rsid w:val="00C41546"/>
    <w:rsid w:val="00C47FC2"/>
    <w:rsid w:val="00C5213D"/>
    <w:rsid w:val="00C54AA8"/>
    <w:rsid w:val="00C80CA5"/>
    <w:rsid w:val="00C83AC6"/>
    <w:rsid w:val="00C85E37"/>
    <w:rsid w:val="00CA3FB6"/>
    <w:rsid w:val="00CB0A3E"/>
    <w:rsid w:val="00CB1B82"/>
    <w:rsid w:val="00CB57A2"/>
    <w:rsid w:val="00CB78AB"/>
    <w:rsid w:val="00CC0255"/>
    <w:rsid w:val="00CD68E9"/>
    <w:rsid w:val="00D0016E"/>
    <w:rsid w:val="00D017CA"/>
    <w:rsid w:val="00D073B9"/>
    <w:rsid w:val="00D275E1"/>
    <w:rsid w:val="00D30D43"/>
    <w:rsid w:val="00D32048"/>
    <w:rsid w:val="00D36C9B"/>
    <w:rsid w:val="00D43298"/>
    <w:rsid w:val="00D526DD"/>
    <w:rsid w:val="00D540A4"/>
    <w:rsid w:val="00D64F76"/>
    <w:rsid w:val="00D66CDB"/>
    <w:rsid w:val="00D74030"/>
    <w:rsid w:val="00D83CBB"/>
    <w:rsid w:val="00D90526"/>
    <w:rsid w:val="00DA38AA"/>
    <w:rsid w:val="00DE0EF8"/>
    <w:rsid w:val="00DF6FEC"/>
    <w:rsid w:val="00E07214"/>
    <w:rsid w:val="00E1038B"/>
    <w:rsid w:val="00E14621"/>
    <w:rsid w:val="00E14749"/>
    <w:rsid w:val="00E160E4"/>
    <w:rsid w:val="00E51822"/>
    <w:rsid w:val="00E54789"/>
    <w:rsid w:val="00E56B07"/>
    <w:rsid w:val="00E77562"/>
    <w:rsid w:val="00E859AE"/>
    <w:rsid w:val="00E8704F"/>
    <w:rsid w:val="00E87B76"/>
    <w:rsid w:val="00EA6750"/>
    <w:rsid w:val="00EB3D9D"/>
    <w:rsid w:val="00EB50AE"/>
    <w:rsid w:val="00EC46FB"/>
    <w:rsid w:val="00EC50D7"/>
    <w:rsid w:val="00ED03AB"/>
    <w:rsid w:val="00ED2D18"/>
    <w:rsid w:val="00ED51CA"/>
    <w:rsid w:val="00F17470"/>
    <w:rsid w:val="00F24520"/>
    <w:rsid w:val="00F4597C"/>
    <w:rsid w:val="00F475BC"/>
    <w:rsid w:val="00F5116C"/>
    <w:rsid w:val="00F7112A"/>
    <w:rsid w:val="00F7747D"/>
    <w:rsid w:val="00F90F2B"/>
    <w:rsid w:val="00F92374"/>
    <w:rsid w:val="00F9589D"/>
    <w:rsid w:val="00FB4051"/>
    <w:rsid w:val="00FC2133"/>
    <w:rsid w:val="00FC4E7F"/>
    <w:rsid w:val="00FD02AE"/>
    <w:rsid w:val="00FD0CCD"/>
    <w:rsid w:val="00FE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937B"/>
  <w15:chartTrackingRefBased/>
  <w15:docId w15:val="{4A544878-9D0E-4404-B5B5-D5FE4BFE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0C9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360C9C"/>
    <w:pPr>
      <w:tabs>
        <w:tab w:val="center" w:pos="4536"/>
        <w:tab w:val="right" w:pos="9072"/>
      </w:tabs>
      <w:spacing w:after="0" w:line="240" w:lineRule="auto"/>
    </w:pPr>
  </w:style>
  <w:style w:type="character" w:customStyle="1" w:styleId="NogaZnak">
    <w:name w:val="Noga Znak"/>
    <w:basedOn w:val="Privzetapisavaodstavka"/>
    <w:link w:val="Noga"/>
    <w:uiPriority w:val="99"/>
    <w:rsid w:val="00360C9C"/>
  </w:style>
  <w:style w:type="paragraph" w:styleId="Odstavekseznama">
    <w:name w:val="List Paragraph"/>
    <w:basedOn w:val="Navaden"/>
    <w:uiPriority w:val="34"/>
    <w:qFormat/>
    <w:rsid w:val="00A203BC"/>
    <w:pPr>
      <w:ind w:left="720"/>
      <w:contextualSpacing/>
    </w:pPr>
  </w:style>
  <w:style w:type="paragraph" w:customStyle="1" w:styleId="odstavek">
    <w:name w:val="odstavek"/>
    <w:basedOn w:val="Navaden"/>
    <w:rsid w:val="00A203B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D42A1"/>
    <w:rPr>
      <w:color w:val="0000FF"/>
      <w:u w:val="single"/>
    </w:rPr>
  </w:style>
  <w:style w:type="paragraph" w:customStyle="1" w:styleId="len">
    <w:name w:val="len"/>
    <w:basedOn w:val="Navaden"/>
    <w:rsid w:val="0097559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C41546"/>
    <w:rPr>
      <w:sz w:val="16"/>
      <w:szCs w:val="16"/>
    </w:rPr>
  </w:style>
  <w:style w:type="paragraph" w:styleId="Pripombabesedilo">
    <w:name w:val="annotation text"/>
    <w:basedOn w:val="Navaden"/>
    <w:link w:val="PripombabesediloZnak"/>
    <w:uiPriority w:val="99"/>
    <w:semiHidden/>
    <w:unhideWhenUsed/>
    <w:rsid w:val="00C4154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1546"/>
    <w:rPr>
      <w:sz w:val="20"/>
      <w:szCs w:val="20"/>
    </w:rPr>
  </w:style>
  <w:style w:type="paragraph" w:styleId="Zadevapripombe">
    <w:name w:val="annotation subject"/>
    <w:basedOn w:val="Pripombabesedilo"/>
    <w:next w:val="Pripombabesedilo"/>
    <w:link w:val="ZadevapripombeZnak"/>
    <w:uiPriority w:val="99"/>
    <w:semiHidden/>
    <w:unhideWhenUsed/>
    <w:rsid w:val="00C41546"/>
    <w:rPr>
      <w:b/>
      <w:bCs/>
    </w:rPr>
  </w:style>
  <w:style w:type="character" w:customStyle="1" w:styleId="ZadevapripombeZnak">
    <w:name w:val="Zadeva pripombe Znak"/>
    <w:basedOn w:val="PripombabesediloZnak"/>
    <w:link w:val="Zadevapripombe"/>
    <w:uiPriority w:val="99"/>
    <w:semiHidden/>
    <w:rsid w:val="00C41546"/>
    <w:rPr>
      <w:b/>
      <w:bCs/>
      <w:sz w:val="20"/>
      <w:szCs w:val="20"/>
    </w:rPr>
  </w:style>
  <w:style w:type="paragraph" w:styleId="Besedilooblaka">
    <w:name w:val="Balloon Text"/>
    <w:basedOn w:val="Navaden"/>
    <w:link w:val="BesedilooblakaZnak"/>
    <w:uiPriority w:val="99"/>
    <w:semiHidden/>
    <w:unhideWhenUsed/>
    <w:rsid w:val="00E147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4749"/>
    <w:rPr>
      <w:rFonts w:ascii="Segoe UI" w:hAnsi="Segoe UI" w:cs="Segoe UI"/>
      <w:sz w:val="18"/>
      <w:szCs w:val="18"/>
    </w:rPr>
  </w:style>
  <w:style w:type="paragraph" w:styleId="Revizija">
    <w:name w:val="Revision"/>
    <w:hidden/>
    <w:uiPriority w:val="99"/>
    <w:semiHidden/>
    <w:rsid w:val="00365132"/>
    <w:pPr>
      <w:spacing w:after="0" w:line="240" w:lineRule="auto"/>
    </w:pPr>
  </w:style>
  <w:style w:type="paragraph" w:styleId="Glava">
    <w:name w:val="header"/>
    <w:basedOn w:val="Navaden"/>
    <w:link w:val="GlavaZnak"/>
    <w:uiPriority w:val="99"/>
    <w:unhideWhenUsed/>
    <w:rsid w:val="00B135EB"/>
    <w:pPr>
      <w:tabs>
        <w:tab w:val="center" w:pos="4536"/>
        <w:tab w:val="right" w:pos="9072"/>
      </w:tabs>
      <w:spacing w:after="0" w:line="240" w:lineRule="auto"/>
    </w:pPr>
  </w:style>
  <w:style w:type="character" w:customStyle="1" w:styleId="GlavaZnak">
    <w:name w:val="Glava Znak"/>
    <w:basedOn w:val="Privzetapisavaodstavka"/>
    <w:link w:val="Glava"/>
    <w:uiPriority w:val="99"/>
    <w:rsid w:val="00B1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21791">
      <w:bodyDiv w:val="1"/>
      <w:marLeft w:val="0"/>
      <w:marRight w:val="0"/>
      <w:marTop w:val="0"/>
      <w:marBottom w:val="0"/>
      <w:divBdr>
        <w:top w:val="none" w:sz="0" w:space="0" w:color="auto"/>
        <w:left w:val="none" w:sz="0" w:space="0" w:color="auto"/>
        <w:bottom w:val="none" w:sz="0" w:space="0" w:color="auto"/>
        <w:right w:val="none" w:sz="0" w:space="0" w:color="auto"/>
      </w:divBdr>
    </w:div>
    <w:div w:id="865682327">
      <w:bodyDiv w:val="1"/>
      <w:marLeft w:val="0"/>
      <w:marRight w:val="0"/>
      <w:marTop w:val="0"/>
      <w:marBottom w:val="0"/>
      <w:divBdr>
        <w:top w:val="none" w:sz="0" w:space="0" w:color="auto"/>
        <w:left w:val="none" w:sz="0" w:space="0" w:color="auto"/>
        <w:bottom w:val="none" w:sz="0" w:space="0" w:color="auto"/>
        <w:right w:val="none" w:sz="0" w:space="0" w:color="auto"/>
      </w:divBdr>
      <w:divsChild>
        <w:div w:id="810757938">
          <w:marLeft w:val="0"/>
          <w:marRight w:val="0"/>
          <w:marTop w:val="0"/>
          <w:marBottom w:val="0"/>
          <w:divBdr>
            <w:top w:val="none" w:sz="0" w:space="0" w:color="auto"/>
            <w:left w:val="none" w:sz="0" w:space="0" w:color="auto"/>
            <w:bottom w:val="none" w:sz="0" w:space="0" w:color="auto"/>
            <w:right w:val="none" w:sz="0" w:space="0" w:color="auto"/>
          </w:divBdr>
        </w:div>
        <w:div w:id="821432269">
          <w:marLeft w:val="0"/>
          <w:marRight w:val="0"/>
          <w:marTop w:val="0"/>
          <w:marBottom w:val="0"/>
          <w:divBdr>
            <w:top w:val="none" w:sz="0" w:space="0" w:color="auto"/>
            <w:left w:val="none" w:sz="0" w:space="0" w:color="auto"/>
            <w:bottom w:val="none" w:sz="0" w:space="0" w:color="auto"/>
            <w:right w:val="none" w:sz="0" w:space="0" w:color="auto"/>
          </w:divBdr>
        </w:div>
      </w:divsChild>
    </w:div>
    <w:div w:id="888882915">
      <w:bodyDiv w:val="1"/>
      <w:marLeft w:val="0"/>
      <w:marRight w:val="0"/>
      <w:marTop w:val="0"/>
      <w:marBottom w:val="0"/>
      <w:divBdr>
        <w:top w:val="none" w:sz="0" w:space="0" w:color="auto"/>
        <w:left w:val="none" w:sz="0" w:space="0" w:color="auto"/>
        <w:bottom w:val="none" w:sz="0" w:space="0" w:color="auto"/>
        <w:right w:val="none" w:sz="0" w:space="0" w:color="auto"/>
      </w:divBdr>
      <w:divsChild>
        <w:div w:id="776171843">
          <w:marLeft w:val="0"/>
          <w:marRight w:val="0"/>
          <w:marTop w:val="0"/>
          <w:marBottom w:val="0"/>
          <w:divBdr>
            <w:top w:val="none" w:sz="0" w:space="0" w:color="auto"/>
            <w:left w:val="none" w:sz="0" w:space="0" w:color="auto"/>
            <w:bottom w:val="none" w:sz="0" w:space="0" w:color="auto"/>
            <w:right w:val="none" w:sz="0" w:space="0" w:color="auto"/>
          </w:divBdr>
        </w:div>
        <w:div w:id="956373895">
          <w:marLeft w:val="0"/>
          <w:marRight w:val="0"/>
          <w:marTop w:val="0"/>
          <w:marBottom w:val="0"/>
          <w:divBdr>
            <w:top w:val="none" w:sz="0" w:space="0" w:color="auto"/>
            <w:left w:val="none" w:sz="0" w:space="0" w:color="auto"/>
            <w:bottom w:val="none" w:sz="0" w:space="0" w:color="auto"/>
            <w:right w:val="none" w:sz="0" w:space="0" w:color="auto"/>
          </w:divBdr>
        </w:div>
        <w:div w:id="595676514">
          <w:marLeft w:val="0"/>
          <w:marRight w:val="0"/>
          <w:marTop w:val="0"/>
          <w:marBottom w:val="0"/>
          <w:divBdr>
            <w:top w:val="none" w:sz="0" w:space="0" w:color="auto"/>
            <w:left w:val="none" w:sz="0" w:space="0" w:color="auto"/>
            <w:bottom w:val="none" w:sz="0" w:space="0" w:color="auto"/>
            <w:right w:val="none" w:sz="0" w:space="0" w:color="auto"/>
          </w:divBdr>
        </w:div>
      </w:divsChild>
    </w:div>
    <w:div w:id="1328364870">
      <w:bodyDiv w:val="1"/>
      <w:marLeft w:val="0"/>
      <w:marRight w:val="0"/>
      <w:marTop w:val="0"/>
      <w:marBottom w:val="0"/>
      <w:divBdr>
        <w:top w:val="none" w:sz="0" w:space="0" w:color="auto"/>
        <w:left w:val="none" w:sz="0" w:space="0" w:color="auto"/>
        <w:bottom w:val="none" w:sz="0" w:space="0" w:color="auto"/>
        <w:right w:val="none" w:sz="0" w:space="0" w:color="auto"/>
      </w:divBdr>
    </w:div>
    <w:div w:id="1345933872">
      <w:bodyDiv w:val="1"/>
      <w:marLeft w:val="0"/>
      <w:marRight w:val="0"/>
      <w:marTop w:val="0"/>
      <w:marBottom w:val="0"/>
      <w:divBdr>
        <w:top w:val="none" w:sz="0" w:space="0" w:color="auto"/>
        <w:left w:val="none" w:sz="0" w:space="0" w:color="auto"/>
        <w:bottom w:val="none" w:sz="0" w:space="0" w:color="auto"/>
        <w:right w:val="none" w:sz="0" w:space="0" w:color="auto"/>
      </w:divBdr>
    </w:div>
    <w:div w:id="1410226382">
      <w:bodyDiv w:val="1"/>
      <w:marLeft w:val="0"/>
      <w:marRight w:val="0"/>
      <w:marTop w:val="0"/>
      <w:marBottom w:val="0"/>
      <w:divBdr>
        <w:top w:val="none" w:sz="0" w:space="0" w:color="auto"/>
        <w:left w:val="none" w:sz="0" w:space="0" w:color="auto"/>
        <w:bottom w:val="none" w:sz="0" w:space="0" w:color="auto"/>
        <w:right w:val="none" w:sz="0" w:space="0" w:color="auto"/>
      </w:divBdr>
    </w:div>
    <w:div w:id="1440099224">
      <w:bodyDiv w:val="1"/>
      <w:marLeft w:val="0"/>
      <w:marRight w:val="0"/>
      <w:marTop w:val="0"/>
      <w:marBottom w:val="0"/>
      <w:divBdr>
        <w:top w:val="none" w:sz="0" w:space="0" w:color="auto"/>
        <w:left w:val="none" w:sz="0" w:space="0" w:color="auto"/>
        <w:bottom w:val="none" w:sz="0" w:space="0" w:color="auto"/>
        <w:right w:val="none" w:sz="0" w:space="0" w:color="auto"/>
      </w:divBdr>
    </w:div>
    <w:div w:id="1514608198">
      <w:bodyDiv w:val="1"/>
      <w:marLeft w:val="0"/>
      <w:marRight w:val="0"/>
      <w:marTop w:val="0"/>
      <w:marBottom w:val="0"/>
      <w:divBdr>
        <w:top w:val="none" w:sz="0" w:space="0" w:color="auto"/>
        <w:left w:val="none" w:sz="0" w:space="0" w:color="auto"/>
        <w:bottom w:val="none" w:sz="0" w:space="0" w:color="auto"/>
        <w:right w:val="none" w:sz="0" w:space="0" w:color="auto"/>
      </w:divBdr>
    </w:div>
    <w:div w:id="1557424429">
      <w:bodyDiv w:val="1"/>
      <w:marLeft w:val="0"/>
      <w:marRight w:val="0"/>
      <w:marTop w:val="0"/>
      <w:marBottom w:val="0"/>
      <w:divBdr>
        <w:top w:val="none" w:sz="0" w:space="0" w:color="auto"/>
        <w:left w:val="none" w:sz="0" w:space="0" w:color="auto"/>
        <w:bottom w:val="none" w:sz="0" w:space="0" w:color="auto"/>
        <w:right w:val="none" w:sz="0" w:space="0" w:color="auto"/>
      </w:divBdr>
    </w:div>
    <w:div w:id="1799687968">
      <w:bodyDiv w:val="1"/>
      <w:marLeft w:val="0"/>
      <w:marRight w:val="0"/>
      <w:marTop w:val="0"/>
      <w:marBottom w:val="0"/>
      <w:divBdr>
        <w:top w:val="none" w:sz="0" w:space="0" w:color="auto"/>
        <w:left w:val="none" w:sz="0" w:space="0" w:color="auto"/>
        <w:bottom w:val="none" w:sz="0" w:space="0" w:color="auto"/>
        <w:right w:val="none" w:sz="0" w:space="0" w:color="auto"/>
      </w:divBdr>
    </w:div>
    <w:div w:id="1849826239">
      <w:bodyDiv w:val="1"/>
      <w:marLeft w:val="0"/>
      <w:marRight w:val="0"/>
      <w:marTop w:val="0"/>
      <w:marBottom w:val="0"/>
      <w:divBdr>
        <w:top w:val="none" w:sz="0" w:space="0" w:color="auto"/>
        <w:left w:val="none" w:sz="0" w:space="0" w:color="auto"/>
        <w:bottom w:val="none" w:sz="0" w:space="0" w:color="auto"/>
        <w:right w:val="none" w:sz="0" w:space="0" w:color="auto"/>
      </w:divBdr>
    </w:div>
    <w:div w:id="1905068023">
      <w:bodyDiv w:val="1"/>
      <w:marLeft w:val="0"/>
      <w:marRight w:val="0"/>
      <w:marTop w:val="0"/>
      <w:marBottom w:val="0"/>
      <w:divBdr>
        <w:top w:val="none" w:sz="0" w:space="0" w:color="auto"/>
        <w:left w:val="none" w:sz="0" w:space="0" w:color="auto"/>
        <w:bottom w:val="none" w:sz="0" w:space="0" w:color="auto"/>
        <w:right w:val="none" w:sz="0" w:space="0" w:color="auto"/>
      </w:divBdr>
    </w:div>
    <w:div w:id="1963730015">
      <w:bodyDiv w:val="1"/>
      <w:marLeft w:val="0"/>
      <w:marRight w:val="0"/>
      <w:marTop w:val="0"/>
      <w:marBottom w:val="0"/>
      <w:divBdr>
        <w:top w:val="none" w:sz="0" w:space="0" w:color="auto"/>
        <w:left w:val="none" w:sz="0" w:space="0" w:color="auto"/>
        <w:bottom w:val="none" w:sz="0" w:space="0" w:color="auto"/>
        <w:right w:val="none" w:sz="0" w:space="0" w:color="auto"/>
      </w:divBdr>
      <w:divsChild>
        <w:div w:id="1045182013">
          <w:marLeft w:val="0"/>
          <w:marRight w:val="0"/>
          <w:marTop w:val="0"/>
          <w:marBottom w:val="0"/>
          <w:divBdr>
            <w:top w:val="none" w:sz="0" w:space="0" w:color="auto"/>
            <w:left w:val="none" w:sz="0" w:space="0" w:color="auto"/>
            <w:bottom w:val="none" w:sz="0" w:space="0" w:color="auto"/>
            <w:right w:val="none" w:sz="0" w:space="0" w:color="auto"/>
          </w:divBdr>
        </w:div>
        <w:div w:id="151934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DB61B2-28AE-4426-A454-70A1F8AF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1101</Words>
  <Characters>6281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dc:description/>
  <cp:lastModifiedBy>Nina Štefe</cp:lastModifiedBy>
  <cp:revision>28</cp:revision>
  <cp:lastPrinted>2023-12-20T07:52:00Z</cp:lastPrinted>
  <dcterms:created xsi:type="dcterms:W3CDTF">2023-12-19T10:27:00Z</dcterms:created>
  <dcterms:modified xsi:type="dcterms:W3CDTF">2024-01-08T09:48:00Z</dcterms:modified>
</cp:coreProperties>
</file>