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D5D4" w14:textId="16AAC350" w:rsidR="00053D86" w:rsidRDefault="00053D86" w:rsidP="00C555DD">
      <w:pPr>
        <w:ind w:left="720" w:hanging="360"/>
        <w:jc w:val="right"/>
      </w:pPr>
      <w:proofErr w:type="spellStart"/>
      <w:r>
        <w:t>Delovno</w:t>
      </w:r>
      <w:proofErr w:type="spellEnd"/>
      <w:r>
        <w:t xml:space="preserve"> </w:t>
      </w:r>
      <w:proofErr w:type="spellStart"/>
      <w:r>
        <w:t>gradivo</w:t>
      </w:r>
      <w:proofErr w:type="spellEnd"/>
      <w:r w:rsidR="000B2435">
        <w:t xml:space="preserve">      18.1.2023</w:t>
      </w:r>
    </w:p>
    <w:p w14:paraId="35673A42" w14:textId="77777777" w:rsidR="000B2435" w:rsidRDefault="000B2435" w:rsidP="00053D86">
      <w:pPr>
        <w:ind w:left="720" w:hanging="360"/>
        <w:jc w:val="center"/>
        <w:rPr>
          <w:b/>
          <w:bCs/>
        </w:rPr>
      </w:pPr>
    </w:p>
    <w:p w14:paraId="28278330" w14:textId="035B7F91" w:rsidR="00C57D21" w:rsidRDefault="00C57D21" w:rsidP="00053D86">
      <w:pPr>
        <w:ind w:left="720" w:hanging="360"/>
        <w:jc w:val="center"/>
        <w:rPr>
          <w:b/>
          <w:bCs/>
        </w:rPr>
      </w:pPr>
      <w:r w:rsidRPr="00C555DD">
        <w:rPr>
          <w:b/>
          <w:bCs/>
        </w:rPr>
        <w:t>PREDLOGI POGAJALSKE SKUPINE REPREZENTATIVNIH SINDIKATOV JAVNEGA SEKTORJA</w:t>
      </w:r>
      <w:r w:rsidR="00053D86" w:rsidRPr="00C555DD">
        <w:rPr>
          <w:b/>
          <w:bCs/>
        </w:rPr>
        <w:t xml:space="preserve"> ZA PRENOVO SISTEMA PLAČ V JAVNEM SEKTORJU</w:t>
      </w:r>
    </w:p>
    <w:p w14:paraId="683983BD" w14:textId="77777777" w:rsidR="000B2435" w:rsidRPr="00C555DD" w:rsidRDefault="000B2435" w:rsidP="00C555DD">
      <w:pPr>
        <w:ind w:left="720" w:hanging="360"/>
        <w:jc w:val="center"/>
        <w:rPr>
          <w:b/>
          <w:bCs/>
        </w:rPr>
      </w:pPr>
    </w:p>
    <w:p w14:paraId="126D366A" w14:textId="03948BDE" w:rsidR="00A86E3D" w:rsidRPr="00DB5B65" w:rsidRDefault="00510A95" w:rsidP="00510A95">
      <w:pPr>
        <w:pStyle w:val="Odstavekseznama"/>
        <w:numPr>
          <w:ilvl w:val="0"/>
          <w:numId w:val="1"/>
        </w:numPr>
        <w:rPr>
          <w:b/>
          <w:bCs/>
          <w:u w:val="single"/>
          <w:lang w:val="sl-SI"/>
        </w:rPr>
      </w:pPr>
      <w:r w:rsidRPr="00DB5B65">
        <w:rPr>
          <w:b/>
          <w:bCs/>
          <w:u w:val="single"/>
          <w:lang w:val="sl-SI"/>
        </w:rPr>
        <w:t>Načela</w:t>
      </w:r>
    </w:p>
    <w:p w14:paraId="02CD42AC" w14:textId="73835DA3" w:rsidR="00510A95" w:rsidRDefault="00510A95" w:rsidP="008456D1">
      <w:pPr>
        <w:pStyle w:val="Odstavekseznama"/>
        <w:numPr>
          <w:ilvl w:val="1"/>
          <w:numId w:val="1"/>
        </w:numPr>
        <w:rPr>
          <w:rFonts w:eastAsia="Times New Roman"/>
          <w:lang w:val="sl-SI"/>
        </w:rPr>
      </w:pPr>
      <w:r w:rsidRPr="00DB5B65">
        <w:rPr>
          <w:rFonts w:eastAsia="Times New Roman"/>
          <w:lang w:val="sl-SI"/>
        </w:rPr>
        <w:t>vztrajamo pri ohranitvi enotnega  plačnega sistema JS in vključenosti JZ RTV S vanj</w:t>
      </w:r>
      <w:r w:rsidR="00B766D3" w:rsidRPr="00DB5B65">
        <w:rPr>
          <w:rFonts w:eastAsia="Times New Roman"/>
          <w:lang w:val="sl-SI"/>
        </w:rPr>
        <w:t>:</w:t>
      </w:r>
    </w:p>
    <w:p w14:paraId="178382E0" w14:textId="6B01AC18" w:rsidR="00B766D3" w:rsidRDefault="00B766D3" w:rsidP="00FA5F37">
      <w:pPr>
        <w:pStyle w:val="Odstavekseznama"/>
        <w:ind w:left="1134"/>
        <w:rPr>
          <w:rFonts w:eastAsia="Times New Roman"/>
          <w:i/>
          <w:iCs/>
          <w:color w:val="FF0000"/>
          <w:lang w:val="sl-SI"/>
        </w:rPr>
      </w:pPr>
      <w:r w:rsidRPr="00DB5B65">
        <w:rPr>
          <w:rFonts w:eastAsia="Times New Roman"/>
          <w:i/>
          <w:iCs/>
          <w:color w:val="FF0000"/>
          <w:lang w:val="sl-SI"/>
        </w:rPr>
        <w:t xml:space="preserve">ZSPJS naj še naprej brez izjem velja za vse državne organe, samoupravne lokalne skupnosti, javne zavode, javne sklade, javne gospodarske zavode in druge osebe javnega prava, ki so posredni uporabniki državnega proračuna ali proračuna lokalne skupnosti. Morebitne specifike, ki se lahko urejajo izven sistema plač mora določiti ZSPJS. </w:t>
      </w:r>
    </w:p>
    <w:p w14:paraId="3A34076F" w14:textId="77777777" w:rsidR="00FA5B58" w:rsidRPr="00DB5B65" w:rsidRDefault="00FA5B58" w:rsidP="00FA5F37">
      <w:pPr>
        <w:pStyle w:val="Odstavekseznama"/>
        <w:ind w:left="1134"/>
        <w:rPr>
          <w:rFonts w:eastAsia="Times New Roman"/>
          <w:i/>
          <w:iCs/>
          <w:color w:val="FF0000"/>
          <w:lang w:val="sl-SI"/>
        </w:rPr>
      </w:pPr>
    </w:p>
    <w:p w14:paraId="2B407C4F" w14:textId="03C06731" w:rsidR="00510A95" w:rsidRPr="00DB5B65" w:rsidRDefault="00510A95" w:rsidP="00437272">
      <w:pPr>
        <w:pStyle w:val="Odstavekseznama"/>
        <w:numPr>
          <w:ilvl w:val="1"/>
          <w:numId w:val="1"/>
        </w:numPr>
        <w:rPr>
          <w:lang w:val="sl-SI"/>
        </w:rPr>
      </w:pPr>
      <w:r w:rsidRPr="00DB5B65">
        <w:rPr>
          <w:lang w:val="sl-SI"/>
        </w:rPr>
        <w:t>Ohranitev načela primerljivosti dela (po ZSPJS) – enako delo za delo na primerljivih delovnih mestih</w:t>
      </w:r>
    </w:p>
    <w:p w14:paraId="63ED9E44" w14:textId="5EEC9ACD" w:rsidR="00B766D3" w:rsidRDefault="00B766D3" w:rsidP="00FA5F37">
      <w:pPr>
        <w:pStyle w:val="Odstavekseznama"/>
        <w:ind w:left="1134"/>
        <w:rPr>
          <w:i/>
          <w:iCs/>
          <w:color w:val="FF0000"/>
          <w:lang w:val="sl-SI"/>
        </w:rPr>
      </w:pPr>
      <w:r w:rsidRPr="00DB5B65">
        <w:rPr>
          <w:i/>
          <w:iCs/>
          <w:color w:val="FF0000"/>
          <w:lang w:val="sl-SI"/>
        </w:rPr>
        <w:t xml:space="preserve">Ohranitev </w:t>
      </w:r>
      <w:r w:rsidR="00A13D11" w:rsidRPr="00DB5B65">
        <w:rPr>
          <w:i/>
          <w:iCs/>
          <w:color w:val="FF0000"/>
          <w:lang w:val="sl-SI"/>
        </w:rPr>
        <w:t>temeljnega načela »enako plačilo za delo na primerljivih delovnih mestih, nazivih in funkcijah« ter ohranitev temeljnih ciljev sistema plač v javnem sektorju, ki sta preglednost in stimulativnost plač v javnem sektorju</w:t>
      </w:r>
      <w:r w:rsidRPr="00DB5B65">
        <w:rPr>
          <w:i/>
          <w:iCs/>
          <w:color w:val="FF0000"/>
          <w:lang w:val="sl-SI"/>
        </w:rPr>
        <w:t>.</w:t>
      </w:r>
    </w:p>
    <w:p w14:paraId="35FB9180" w14:textId="77777777" w:rsidR="00FA5B58" w:rsidRPr="00DB5B65" w:rsidRDefault="00FA5B58" w:rsidP="00FA5F37">
      <w:pPr>
        <w:pStyle w:val="Odstavekseznama"/>
        <w:ind w:left="1134"/>
        <w:rPr>
          <w:i/>
          <w:iCs/>
          <w:color w:val="FF0000"/>
          <w:lang w:val="sl-SI"/>
        </w:rPr>
      </w:pPr>
    </w:p>
    <w:p w14:paraId="2DDD800E" w14:textId="2013C9B9" w:rsidR="00715C27" w:rsidRPr="00DB5B65" w:rsidRDefault="00715C27" w:rsidP="00437272">
      <w:pPr>
        <w:pStyle w:val="Odstavekseznama"/>
        <w:numPr>
          <w:ilvl w:val="1"/>
          <w:numId w:val="1"/>
        </w:numPr>
        <w:rPr>
          <w:lang w:val="sl-SI"/>
        </w:rPr>
      </w:pPr>
      <w:r w:rsidRPr="00DB5B65">
        <w:rPr>
          <w:lang w:val="sl-SI"/>
        </w:rPr>
        <w:t>Pregled dodatkov in drugih prejemkov po področni zakonodaji in poenotenje v okviru ZSPJS/KPJS</w:t>
      </w:r>
    </w:p>
    <w:p w14:paraId="25865B66" w14:textId="6A759B32" w:rsidR="00CD6C87" w:rsidRDefault="00A13D11" w:rsidP="00FA5F37">
      <w:pPr>
        <w:pStyle w:val="Odstavekseznama"/>
        <w:ind w:left="1134"/>
        <w:rPr>
          <w:i/>
          <w:iCs/>
          <w:color w:val="FF0000"/>
          <w:lang w:val="sl-SI"/>
        </w:rPr>
      </w:pPr>
      <w:r w:rsidRPr="00DB5B65">
        <w:rPr>
          <w:i/>
          <w:iCs/>
          <w:color w:val="FF0000"/>
          <w:lang w:val="sl-SI"/>
        </w:rPr>
        <w:t>Pripravi naj se analiza, ki bo pokazala, do katerih razhajanj v gibanju plač prihaja zaradi institutov, urejenih v ZSPJS in do katerih zaradi institutov, ki so se urejali s področno zakonodajo, kateri elementi plač se danes urejajo s področnimi zakoni (dodatki, delovna uspešnost, napredovanje v nazive) in morebitne druge okoliščine, ki vplivajo na različne stopnje rasti plač (npr. spregledi izobrazbe, spremenjena struktura delovnih mest ipd.)</w:t>
      </w:r>
      <w:r w:rsidR="00DB5B65">
        <w:rPr>
          <w:i/>
          <w:iCs/>
          <w:color w:val="FF0000"/>
          <w:lang w:val="sl-SI"/>
        </w:rPr>
        <w:t>.</w:t>
      </w:r>
    </w:p>
    <w:p w14:paraId="3CCFB77D" w14:textId="77777777" w:rsidR="00FA5B58" w:rsidRPr="00DB5B65" w:rsidRDefault="00FA5B58" w:rsidP="00FA5F37">
      <w:pPr>
        <w:pStyle w:val="Odstavekseznama"/>
        <w:ind w:left="1134"/>
        <w:rPr>
          <w:i/>
          <w:iCs/>
          <w:color w:val="FF0000"/>
          <w:lang w:val="sl-SI"/>
        </w:rPr>
      </w:pPr>
    </w:p>
    <w:p w14:paraId="2E6D2861" w14:textId="5E8C6A56" w:rsidR="00CD6C87" w:rsidRPr="00DB5B65" w:rsidRDefault="0039247D" w:rsidP="00437272">
      <w:pPr>
        <w:pStyle w:val="Odstavekseznama"/>
        <w:numPr>
          <w:ilvl w:val="1"/>
          <w:numId w:val="1"/>
        </w:numPr>
        <w:shd w:val="clear" w:color="auto" w:fill="FFFFFF"/>
        <w:spacing w:after="0" w:line="240" w:lineRule="auto"/>
        <w:rPr>
          <w:rFonts w:ascii="Calibri" w:eastAsia="Times New Roman" w:hAnsi="Calibri" w:cs="Calibri"/>
          <w:lang w:val="sl-SI" w:eastAsia="sl-SI"/>
        </w:rPr>
      </w:pPr>
      <w:r>
        <w:rPr>
          <w:rFonts w:ascii="Calibri" w:eastAsia="Times New Roman" w:hAnsi="Calibri" w:cs="Calibri"/>
          <w:lang w:val="sl-SI" w:eastAsia="sl-SI"/>
        </w:rPr>
        <w:t>Vodenje pogajanj:</w:t>
      </w:r>
    </w:p>
    <w:p w14:paraId="2CB2E04A" w14:textId="428E6A94" w:rsidR="00A13D11" w:rsidRPr="00DB5B65" w:rsidRDefault="00A13D11" w:rsidP="00FA5F37">
      <w:pPr>
        <w:pStyle w:val="Odstavekseznama"/>
        <w:shd w:val="clear" w:color="auto" w:fill="FFFFFF"/>
        <w:spacing w:after="0" w:line="240" w:lineRule="auto"/>
        <w:ind w:left="1134"/>
        <w:rPr>
          <w:rFonts w:ascii="Calibri" w:eastAsia="Times New Roman" w:hAnsi="Calibri" w:cs="Calibri"/>
          <w:i/>
          <w:iCs/>
          <w:color w:val="FF0000"/>
          <w:lang w:val="sl-SI" w:eastAsia="sl-SI"/>
        </w:rPr>
      </w:pPr>
      <w:r w:rsidRPr="00DB5B65">
        <w:rPr>
          <w:rFonts w:ascii="Calibri" w:eastAsia="Times New Roman" w:hAnsi="Calibri" w:cs="Calibri"/>
          <w:i/>
          <w:iCs/>
          <w:color w:val="FF0000"/>
          <w:lang w:val="sl-SI" w:eastAsia="sl-SI"/>
        </w:rPr>
        <w:t xml:space="preserve">Pogajanja  o skupnih vprašanjih naj se vodijo centralno, pogajanja o vsebini kolektivnih pogodb dejavnosti naj se vodijo na resorjih pod vodenjem in koordinacijo MJU. Pogajanja morajo potekati transparentno z rednim obveščanjem krovne pogajalske skupine. Jasni zakonski okviri glede avtonomije pogodbenih strank bi morali že sami po sebi onemogočati anomalije. </w:t>
      </w:r>
    </w:p>
    <w:p w14:paraId="6553428F" w14:textId="77777777" w:rsidR="00CD6C87" w:rsidRPr="00DB5B65" w:rsidRDefault="00CD6C87" w:rsidP="00CD6C87">
      <w:pPr>
        <w:pStyle w:val="Odstavekseznama"/>
        <w:rPr>
          <w:lang w:val="sl-SI"/>
        </w:rPr>
      </w:pPr>
    </w:p>
    <w:p w14:paraId="462D5352" w14:textId="77777777" w:rsidR="00510A95" w:rsidRPr="00DB5B65" w:rsidRDefault="00510A95" w:rsidP="00510A95">
      <w:pPr>
        <w:pStyle w:val="Odstavekseznama"/>
        <w:numPr>
          <w:ilvl w:val="0"/>
          <w:numId w:val="1"/>
        </w:numPr>
        <w:rPr>
          <w:b/>
          <w:bCs/>
          <w:u w:val="single"/>
          <w:lang w:val="sl-SI"/>
        </w:rPr>
      </w:pPr>
      <w:r w:rsidRPr="00DB5B65">
        <w:rPr>
          <w:b/>
          <w:bCs/>
          <w:u w:val="single"/>
          <w:lang w:val="sl-SI"/>
        </w:rPr>
        <w:t>Ravnanje v primeru nezakonitosti</w:t>
      </w:r>
    </w:p>
    <w:p w14:paraId="0B557457" w14:textId="6C9B8FF9" w:rsidR="0039247D" w:rsidRDefault="00510A95" w:rsidP="005323DA">
      <w:pPr>
        <w:pStyle w:val="Odstavekseznama"/>
        <w:numPr>
          <w:ilvl w:val="1"/>
          <w:numId w:val="1"/>
        </w:numPr>
        <w:rPr>
          <w:lang w:val="sl-SI"/>
        </w:rPr>
      </w:pPr>
      <w:r w:rsidRPr="00DB5B65">
        <w:rPr>
          <w:lang w:val="sl-SI"/>
        </w:rPr>
        <w:t xml:space="preserve">ravnanje v primeru nezakonito določene plače: </w:t>
      </w:r>
    </w:p>
    <w:p w14:paraId="6FFA7CDC" w14:textId="1743F97E" w:rsidR="001F7C24" w:rsidRPr="00DB5B65" w:rsidRDefault="0039247D" w:rsidP="0039247D">
      <w:pPr>
        <w:pStyle w:val="Odstavekseznama"/>
        <w:ind w:left="1080"/>
        <w:rPr>
          <w:i/>
          <w:iCs/>
          <w:color w:val="FF0000"/>
          <w:lang w:val="sl-SI"/>
        </w:rPr>
      </w:pPr>
      <w:r w:rsidRPr="0039247D">
        <w:rPr>
          <w:i/>
          <w:iCs/>
          <w:color w:val="FF0000"/>
          <w:lang w:val="sl-SI"/>
        </w:rPr>
        <w:t>G</w:t>
      </w:r>
      <w:r w:rsidR="00510A95" w:rsidRPr="0039247D">
        <w:rPr>
          <w:i/>
          <w:iCs/>
          <w:color w:val="FF0000"/>
          <w:lang w:val="sl-SI"/>
        </w:rPr>
        <w:t xml:space="preserve">re za 3.a člen ZSPJS v delu, ki se nanaša na vračilo preveč izplačanih plač javnim uslužbencem, pri čemer je sodba Vrhovnega sodišča spremenila odločitve nižjih sodišč, v smislu, da pogodba o zaposlitvi, ki vključuje nezakonito določeno plačo, ni nična. S sindikati javnega sektorja so spremembe tega člena že bile usklajene v smeri, da se določijo konkretni primeri, za katere bo nesporno jasno, da mora javni uslužbenec vrniti </w:t>
      </w:r>
      <w:r w:rsidR="00510A95" w:rsidRPr="0039247D">
        <w:rPr>
          <w:i/>
          <w:iCs/>
          <w:color w:val="FF0000"/>
          <w:lang w:val="sl-SI"/>
        </w:rPr>
        <w:lastRenderedPageBreak/>
        <w:t>preveč izplačano plačo glede na normativni okvir (gre za primere očitnih kršitev, za katere je pričakovati, da tudi javni uslužbenec ve, da gre za kršitev: npr. določitev plačnega razreda izven možnega razpona)</w:t>
      </w:r>
      <w:r w:rsidRPr="0039247D">
        <w:rPr>
          <w:i/>
          <w:iCs/>
          <w:color w:val="FF0000"/>
          <w:lang w:val="sl-SI"/>
        </w:rPr>
        <w:t xml:space="preserve">. </w:t>
      </w:r>
      <w:r w:rsidR="001F7C24" w:rsidRPr="00DB5B65">
        <w:rPr>
          <w:i/>
          <w:iCs/>
          <w:color w:val="FF0000"/>
          <w:lang w:val="sl-SI"/>
        </w:rPr>
        <w:t xml:space="preserve">Predlog je </w:t>
      </w:r>
      <w:r>
        <w:rPr>
          <w:i/>
          <w:iCs/>
          <w:color w:val="FF0000"/>
          <w:lang w:val="sl-SI"/>
        </w:rPr>
        <w:t xml:space="preserve">torej </w:t>
      </w:r>
      <w:r w:rsidR="001F7C24" w:rsidRPr="00DB5B65">
        <w:rPr>
          <w:i/>
          <w:iCs/>
          <w:color w:val="FF0000"/>
          <w:lang w:val="sl-SI"/>
        </w:rPr>
        <w:t xml:space="preserve">bil že </w:t>
      </w:r>
      <w:r w:rsidR="005C6D88" w:rsidRPr="00DB5B65">
        <w:rPr>
          <w:i/>
          <w:iCs/>
          <w:color w:val="FF0000"/>
          <w:lang w:val="sl-SI"/>
        </w:rPr>
        <w:t xml:space="preserve">pripravljen in usklajen med vlado in sindikati </w:t>
      </w:r>
      <w:r w:rsidR="009F606F" w:rsidRPr="00DB5B65">
        <w:rPr>
          <w:i/>
          <w:iCs/>
          <w:color w:val="FF0000"/>
          <w:lang w:val="sl-SI"/>
        </w:rPr>
        <w:t>in veljalo bi temu slediti.</w:t>
      </w:r>
      <w:r>
        <w:rPr>
          <w:i/>
          <w:iCs/>
          <w:color w:val="FF0000"/>
          <w:lang w:val="sl-SI"/>
        </w:rPr>
        <w:t xml:space="preserve"> Smiselno enako bi bilo potrebno določiti tudi za ostale prejemke iz delovnega razmerja.</w:t>
      </w:r>
    </w:p>
    <w:p w14:paraId="2D0220E4" w14:textId="77777777" w:rsidR="00510A95" w:rsidRPr="00DB5B65" w:rsidRDefault="00510A95" w:rsidP="00BD3A84">
      <w:pPr>
        <w:spacing w:after="0" w:line="240" w:lineRule="auto"/>
        <w:rPr>
          <w:lang w:val="sl-SI"/>
        </w:rPr>
      </w:pPr>
    </w:p>
    <w:p w14:paraId="45B4A3FE" w14:textId="77777777" w:rsidR="00510A95" w:rsidRPr="00DB5B65" w:rsidRDefault="00510A95" w:rsidP="00510A95">
      <w:pPr>
        <w:pStyle w:val="Odstavekseznama"/>
        <w:numPr>
          <w:ilvl w:val="0"/>
          <w:numId w:val="1"/>
        </w:numPr>
        <w:rPr>
          <w:b/>
          <w:bCs/>
          <w:u w:val="single"/>
          <w:lang w:val="sl-SI"/>
        </w:rPr>
      </w:pPr>
      <w:r w:rsidRPr="00DB5B65">
        <w:rPr>
          <w:b/>
          <w:bCs/>
          <w:u w:val="single"/>
          <w:lang w:val="sl-SI"/>
        </w:rPr>
        <w:t>Določanje plač in delovna mesta</w:t>
      </w:r>
    </w:p>
    <w:p w14:paraId="6815072D" w14:textId="287D1525" w:rsidR="00DB67EF" w:rsidRPr="00C555DD" w:rsidRDefault="0039247D" w:rsidP="00DB67EF">
      <w:pPr>
        <w:pStyle w:val="Odstavekseznama"/>
        <w:ind w:left="709"/>
        <w:rPr>
          <w:lang w:val="sl-SI"/>
        </w:rPr>
      </w:pPr>
      <w:r w:rsidRPr="00C555DD">
        <w:rPr>
          <w:lang w:val="sl-SI"/>
        </w:rPr>
        <w:t>3.1. Delovna mesta plačne skupine J:</w:t>
      </w:r>
      <w:r w:rsidR="00510A95" w:rsidRPr="00C555DD">
        <w:rPr>
          <w:lang w:val="sl-SI"/>
        </w:rPr>
        <w:t xml:space="preserve">  </w:t>
      </w:r>
    </w:p>
    <w:p w14:paraId="40575D1F" w14:textId="2925497A" w:rsidR="006E6E66" w:rsidRDefault="006E6E66" w:rsidP="0039247D">
      <w:pPr>
        <w:pStyle w:val="Odstavekseznama"/>
        <w:ind w:left="1134"/>
        <w:rPr>
          <w:i/>
          <w:iCs/>
          <w:color w:val="FF0000"/>
          <w:lang w:val="sl-SI"/>
        </w:rPr>
      </w:pPr>
      <w:r w:rsidRPr="00C555DD">
        <w:rPr>
          <w:i/>
          <w:iCs/>
          <w:color w:val="FF0000"/>
          <w:lang w:val="sl-SI"/>
        </w:rPr>
        <w:t>Delovna mesta plačne skupine J</w:t>
      </w:r>
      <w:r w:rsidR="0039247D" w:rsidRPr="00C555DD">
        <w:rPr>
          <w:i/>
          <w:iCs/>
          <w:color w:val="FF0000"/>
          <w:lang w:val="sl-SI"/>
        </w:rPr>
        <w:t xml:space="preserve"> naj se uvrščajo v plačne razrede s Kolektivnimi pogodbami dejavnosti.</w:t>
      </w:r>
    </w:p>
    <w:p w14:paraId="16808A51" w14:textId="77777777" w:rsidR="00FA5B58" w:rsidRPr="0039247D" w:rsidRDefault="00FA5B58" w:rsidP="0039247D">
      <w:pPr>
        <w:pStyle w:val="Odstavekseznama"/>
        <w:ind w:left="1134"/>
        <w:rPr>
          <w:i/>
          <w:iCs/>
          <w:color w:val="FF0000"/>
          <w:lang w:val="sl-SI"/>
        </w:rPr>
      </w:pPr>
    </w:p>
    <w:p w14:paraId="24D109C3" w14:textId="0C7045E8" w:rsidR="002B1078" w:rsidRDefault="0039247D" w:rsidP="0039247D">
      <w:pPr>
        <w:pStyle w:val="Odstavekseznama"/>
        <w:numPr>
          <w:ilvl w:val="1"/>
          <w:numId w:val="8"/>
        </w:numPr>
        <w:rPr>
          <w:lang w:val="sl-SI"/>
        </w:rPr>
      </w:pPr>
      <w:r>
        <w:rPr>
          <w:lang w:val="sl-SI"/>
        </w:rPr>
        <w:t>U</w:t>
      </w:r>
      <w:r w:rsidR="00510A95" w:rsidRPr="00DB5B65">
        <w:rPr>
          <w:lang w:val="sl-SI"/>
        </w:rPr>
        <w:t xml:space="preserve">kinitev znižanja osnovne plače javnim uslužbencem, ki zasedajo delovna mesta, za katera ne izpolnjujejo pogoja glede izobrazbe: </w:t>
      </w:r>
    </w:p>
    <w:p w14:paraId="11BA9242" w14:textId="504CAFC8" w:rsidR="00817C40" w:rsidRDefault="002B1078" w:rsidP="002B1078">
      <w:pPr>
        <w:pStyle w:val="Odstavekseznama"/>
        <w:ind w:left="1080"/>
        <w:rPr>
          <w:i/>
          <w:iCs/>
          <w:color w:val="FF0000"/>
          <w:lang w:val="sl-SI"/>
        </w:rPr>
      </w:pPr>
      <w:r w:rsidRPr="00DB67EF">
        <w:rPr>
          <w:i/>
          <w:iCs/>
          <w:color w:val="FF0000"/>
          <w:lang w:val="sl-SI"/>
        </w:rPr>
        <w:t>G</w:t>
      </w:r>
      <w:r w:rsidR="00510A95" w:rsidRPr="00DB67EF">
        <w:rPr>
          <w:i/>
          <w:iCs/>
          <w:color w:val="FF0000"/>
          <w:lang w:val="sl-SI"/>
        </w:rPr>
        <w:t>re za 14. člen ZSPJS, ki javne uslužbence brez ustrezne izobrazbe za delo, ki ga opravljajo, glede plače postavlja v drugačen položaj v primerjavi z javnimi uslužbenci, ki zasedajo isto delovno mesto, vendar imajo ustrezno izobrazbo (ta rešitev je usklajena s sindikati)</w:t>
      </w:r>
      <w:r w:rsidRPr="00DB67EF">
        <w:rPr>
          <w:i/>
          <w:iCs/>
          <w:color w:val="FF0000"/>
          <w:lang w:val="sl-SI"/>
        </w:rPr>
        <w:t>. Predlagamo č</w:t>
      </w:r>
      <w:r w:rsidR="00063759" w:rsidRPr="00DB67EF">
        <w:rPr>
          <w:i/>
          <w:iCs/>
          <w:color w:val="FF0000"/>
          <w:lang w:val="sl-SI"/>
        </w:rPr>
        <w:t>rtanje 14. člena ZSPJS.</w:t>
      </w:r>
    </w:p>
    <w:p w14:paraId="29007B60" w14:textId="77777777" w:rsidR="00FA5B58" w:rsidRPr="00DB67EF" w:rsidRDefault="00FA5B58" w:rsidP="002B1078">
      <w:pPr>
        <w:pStyle w:val="Odstavekseznama"/>
        <w:ind w:left="1080"/>
        <w:rPr>
          <w:i/>
          <w:iCs/>
          <w:color w:val="FF0000"/>
          <w:lang w:val="sl-SI"/>
        </w:rPr>
      </w:pPr>
    </w:p>
    <w:p w14:paraId="42E2D4FA" w14:textId="5BA52CD3" w:rsidR="005323DA" w:rsidRPr="005323DA" w:rsidRDefault="00510A95" w:rsidP="002B1078">
      <w:pPr>
        <w:pStyle w:val="Odstavekseznama"/>
        <w:numPr>
          <w:ilvl w:val="1"/>
          <w:numId w:val="8"/>
        </w:numPr>
        <w:rPr>
          <w:lang w:val="sl-SI"/>
        </w:rPr>
      </w:pPr>
      <w:proofErr w:type="spellStart"/>
      <w:r w:rsidRPr="00DB5B65">
        <w:rPr>
          <w:lang w:val="en-GB"/>
        </w:rPr>
        <w:t>Sprememba</w:t>
      </w:r>
      <w:proofErr w:type="spellEnd"/>
      <w:r w:rsidRPr="00DB5B65">
        <w:rPr>
          <w:lang w:val="en-GB"/>
        </w:rPr>
        <w:t xml:space="preserve"> </w:t>
      </w:r>
      <w:proofErr w:type="spellStart"/>
      <w:r w:rsidRPr="00DB5B65">
        <w:rPr>
          <w:lang w:val="en-GB"/>
        </w:rPr>
        <w:t>lestvice</w:t>
      </w:r>
      <w:proofErr w:type="spellEnd"/>
      <w:r w:rsidRPr="00DB5B65">
        <w:rPr>
          <w:lang w:val="en-GB"/>
        </w:rPr>
        <w:t xml:space="preserve">: </w:t>
      </w:r>
    </w:p>
    <w:p w14:paraId="5A27A14E" w14:textId="7EDA9520" w:rsidR="00A82E67" w:rsidRPr="00DB5B65" w:rsidRDefault="00A82E67" w:rsidP="00FA5F37">
      <w:pPr>
        <w:pStyle w:val="Odstavekseznama"/>
        <w:ind w:left="1134"/>
        <w:rPr>
          <w:i/>
          <w:iCs/>
          <w:color w:val="FF0000"/>
          <w:lang w:val="sl-SI"/>
        </w:rPr>
      </w:pPr>
      <w:r w:rsidRPr="00DB5B65">
        <w:rPr>
          <w:i/>
          <w:iCs/>
          <w:color w:val="FF0000"/>
          <w:lang w:val="sl-SI"/>
        </w:rPr>
        <w:t xml:space="preserve">Opredeliti novo plačno lestvico z novimi vrednostmi plačnih razredov in prehodnim obdobjem v katerem se postopno doseže vrednosti plačnih razredov, določenih v lestvici. </w:t>
      </w:r>
      <w:r w:rsidR="002B1078">
        <w:rPr>
          <w:i/>
          <w:iCs/>
          <w:color w:val="FF0000"/>
          <w:lang w:val="sl-SI"/>
        </w:rPr>
        <w:t xml:space="preserve">Predlagamo, da </w:t>
      </w:r>
      <w:r w:rsidR="002B1078" w:rsidRPr="00C555DD">
        <w:rPr>
          <w:i/>
          <w:iCs/>
          <w:color w:val="FF0000"/>
          <w:lang w:val="sl-SI"/>
        </w:rPr>
        <w:t>11. PR postane 1. PR in se doda 10 PR na vrhu (skupno ostaja 66 PR). Potrebna je »prevedba« obstoječih plačnih razredov v nove plačne razrede.</w:t>
      </w:r>
    </w:p>
    <w:p w14:paraId="71F39C96" w14:textId="65A6D040" w:rsidR="0021007B" w:rsidRDefault="0021007B" w:rsidP="00FA5F37">
      <w:pPr>
        <w:pStyle w:val="Odstavekseznama"/>
        <w:ind w:left="1134"/>
        <w:rPr>
          <w:i/>
          <w:iCs/>
          <w:color w:val="FF0000"/>
          <w:lang w:val="sl-SI"/>
        </w:rPr>
      </w:pPr>
    </w:p>
    <w:tbl>
      <w:tblPr>
        <w:tblW w:w="7340" w:type="dxa"/>
        <w:tblCellMar>
          <w:left w:w="70" w:type="dxa"/>
          <w:right w:w="70" w:type="dxa"/>
        </w:tblCellMar>
        <w:tblLook w:val="04A0" w:firstRow="1" w:lastRow="0" w:firstColumn="1" w:lastColumn="0" w:noHBand="0" w:noVBand="1"/>
      </w:tblPr>
      <w:tblGrid>
        <w:gridCol w:w="960"/>
        <w:gridCol w:w="2180"/>
        <w:gridCol w:w="2180"/>
        <w:gridCol w:w="2020"/>
      </w:tblGrid>
      <w:tr w:rsidR="00DB67EF" w:rsidRPr="00DB67EF" w14:paraId="0367C85F" w14:textId="77777777" w:rsidTr="00DB67EF">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56041" w14:textId="77777777" w:rsidR="00DB67EF" w:rsidRPr="00DB67EF" w:rsidRDefault="00DB67EF" w:rsidP="00DB67EF">
            <w:pPr>
              <w:spacing w:after="0" w:line="240" w:lineRule="auto"/>
              <w:rPr>
                <w:rFonts w:ascii="Calibri" w:eastAsia="Times New Roman" w:hAnsi="Calibri" w:cs="Calibri"/>
                <w:color w:val="000000"/>
                <w:lang w:eastAsia="de-DE"/>
              </w:rPr>
            </w:pPr>
            <w:proofErr w:type="spellStart"/>
            <w:r w:rsidRPr="00DB67EF">
              <w:rPr>
                <w:rFonts w:ascii="Calibri" w:eastAsia="Times New Roman" w:hAnsi="Calibri" w:cs="Calibri"/>
                <w:color w:val="000000"/>
                <w:lang w:eastAsia="de-DE"/>
              </w:rPr>
              <w:t>Plačni</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razred</w:t>
            </w:r>
            <w:proofErr w:type="spellEnd"/>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9DA7A3A" w14:textId="77777777" w:rsidR="00DB67EF" w:rsidRPr="00DB67EF" w:rsidRDefault="00DB67EF" w:rsidP="00DB67EF">
            <w:pPr>
              <w:spacing w:after="0" w:line="240" w:lineRule="auto"/>
              <w:jc w:val="center"/>
              <w:rPr>
                <w:rFonts w:ascii="Calibri" w:eastAsia="Times New Roman" w:hAnsi="Calibri" w:cs="Calibri"/>
                <w:color w:val="000000"/>
                <w:lang w:eastAsia="de-DE"/>
              </w:rPr>
            </w:pPr>
            <w:proofErr w:type="spellStart"/>
            <w:r w:rsidRPr="00DB67EF">
              <w:rPr>
                <w:rFonts w:ascii="Calibri" w:eastAsia="Times New Roman" w:hAnsi="Calibri" w:cs="Calibri"/>
                <w:color w:val="000000"/>
                <w:lang w:eastAsia="de-DE"/>
              </w:rPr>
              <w:t>Obstoječe</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stanje</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osnovna</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plača</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Razmerje</w:t>
            </w:r>
            <w:proofErr w:type="spellEnd"/>
            <w:r w:rsidRPr="00DB67EF">
              <w:rPr>
                <w:rFonts w:ascii="Calibri" w:eastAsia="Times New Roman" w:hAnsi="Calibri" w:cs="Calibri"/>
                <w:color w:val="000000"/>
                <w:lang w:eastAsia="de-DE"/>
              </w:rPr>
              <w:t xml:space="preserve"> 1:66 = 1:12,8)</w:t>
            </w:r>
          </w:p>
        </w:tc>
        <w:tc>
          <w:tcPr>
            <w:tcW w:w="2180" w:type="dxa"/>
            <w:tcBorders>
              <w:top w:val="single" w:sz="4" w:space="0" w:color="auto"/>
              <w:left w:val="nil"/>
              <w:bottom w:val="single" w:sz="4" w:space="0" w:color="auto"/>
              <w:right w:val="single" w:sz="4" w:space="0" w:color="auto"/>
            </w:tcBorders>
            <w:shd w:val="clear" w:color="000000" w:fill="FFE699"/>
            <w:vAlign w:val="bottom"/>
            <w:hideMark/>
          </w:tcPr>
          <w:p w14:paraId="0D8FCA0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xml:space="preserve">Nov </w:t>
            </w:r>
            <w:proofErr w:type="spellStart"/>
            <w:r w:rsidRPr="00DB67EF">
              <w:rPr>
                <w:rFonts w:ascii="Calibri" w:eastAsia="Times New Roman" w:hAnsi="Calibri" w:cs="Calibri"/>
                <w:color w:val="000000"/>
                <w:lang w:eastAsia="de-DE"/>
              </w:rPr>
              <w:t>plačni</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razred</w:t>
            </w:r>
            <w:proofErr w:type="spellEnd"/>
          </w:p>
        </w:tc>
        <w:tc>
          <w:tcPr>
            <w:tcW w:w="2020" w:type="dxa"/>
            <w:tcBorders>
              <w:top w:val="single" w:sz="4" w:space="0" w:color="auto"/>
              <w:left w:val="nil"/>
              <w:bottom w:val="single" w:sz="4" w:space="0" w:color="auto"/>
              <w:right w:val="single" w:sz="4" w:space="0" w:color="auto"/>
            </w:tcBorders>
            <w:shd w:val="clear" w:color="000000" w:fill="FFE699"/>
            <w:vAlign w:val="bottom"/>
            <w:hideMark/>
          </w:tcPr>
          <w:p w14:paraId="604648E8" w14:textId="77777777" w:rsidR="00DB67EF" w:rsidRPr="00DB67EF" w:rsidRDefault="00DB67EF" w:rsidP="00DB67EF">
            <w:pPr>
              <w:spacing w:after="0" w:line="240" w:lineRule="auto"/>
              <w:jc w:val="center"/>
              <w:rPr>
                <w:rFonts w:ascii="Calibri" w:eastAsia="Times New Roman" w:hAnsi="Calibri" w:cs="Calibri"/>
                <w:color w:val="000000"/>
                <w:lang w:eastAsia="de-DE"/>
              </w:rPr>
            </w:pPr>
            <w:proofErr w:type="spellStart"/>
            <w:r w:rsidRPr="00DB67EF">
              <w:rPr>
                <w:rFonts w:ascii="Calibri" w:eastAsia="Times New Roman" w:hAnsi="Calibri" w:cs="Calibri"/>
                <w:color w:val="000000"/>
                <w:lang w:eastAsia="de-DE"/>
              </w:rPr>
              <w:t>Minimalna</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plača</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razlika</w:t>
            </w:r>
            <w:proofErr w:type="spellEnd"/>
            <w:r w:rsidRPr="00DB67EF">
              <w:rPr>
                <w:rFonts w:ascii="Calibri" w:eastAsia="Times New Roman" w:hAnsi="Calibri" w:cs="Calibri"/>
                <w:color w:val="000000"/>
                <w:lang w:eastAsia="de-DE"/>
              </w:rPr>
              <w:t xml:space="preserve"> </w:t>
            </w:r>
            <w:proofErr w:type="spellStart"/>
            <w:r w:rsidRPr="00DB67EF">
              <w:rPr>
                <w:rFonts w:ascii="Calibri" w:eastAsia="Times New Roman" w:hAnsi="Calibri" w:cs="Calibri"/>
                <w:color w:val="000000"/>
                <w:lang w:eastAsia="de-DE"/>
              </w:rPr>
              <w:t>med</w:t>
            </w:r>
            <w:proofErr w:type="spellEnd"/>
            <w:r w:rsidRPr="00DB67EF">
              <w:rPr>
                <w:rFonts w:ascii="Calibri" w:eastAsia="Times New Roman" w:hAnsi="Calibri" w:cs="Calibri"/>
                <w:color w:val="000000"/>
                <w:lang w:eastAsia="de-DE"/>
              </w:rPr>
              <w:t xml:space="preserve"> PR 3% (</w:t>
            </w:r>
            <w:proofErr w:type="spellStart"/>
            <w:r w:rsidRPr="00DB67EF">
              <w:rPr>
                <w:rFonts w:ascii="Calibri" w:eastAsia="Times New Roman" w:hAnsi="Calibri" w:cs="Calibri"/>
                <w:color w:val="000000"/>
                <w:lang w:eastAsia="de-DE"/>
              </w:rPr>
              <w:t>razmerje</w:t>
            </w:r>
            <w:proofErr w:type="spellEnd"/>
            <w:r w:rsidRPr="00DB67EF">
              <w:rPr>
                <w:rFonts w:ascii="Calibri" w:eastAsia="Times New Roman" w:hAnsi="Calibri" w:cs="Calibri"/>
                <w:color w:val="000000"/>
                <w:lang w:eastAsia="de-DE"/>
              </w:rPr>
              <w:t xml:space="preserve"> 1:66 = 1:6,8)</w:t>
            </w:r>
          </w:p>
        </w:tc>
      </w:tr>
      <w:tr w:rsidR="00DB67EF" w:rsidRPr="00DB67EF" w14:paraId="3E00BAA4"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7EA10E"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w:t>
            </w:r>
          </w:p>
        </w:tc>
        <w:tc>
          <w:tcPr>
            <w:tcW w:w="2180" w:type="dxa"/>
            <w:tcBorders>
              <w:top w:val="nil"/>
              <w:left w:val="nil"/>
              <w:bottom w:val="single" w:sz="4" w:space="0" w:color="auto"/>
              <w:right w:val="single" w:sz="4" w:space="0" w:color="auto"/>
            </w:tcBorders>
            <w:shd w:val="clear" w:color="auto" w:fill="auto"/>
            <w:noWrap/>
            <w:vAlign w:val="bottom"/>
            <w:hideMark/>
          </w:tcPr>
          <w:p w14:paraId="77F566E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460,2</w:t>
            </w:r>
          </w:p>
        </w:tc>
        <w:tc>
          <w:tcPr>
            <w:tcW w:w="2180" w:type="dxa"/>
            <w:tcBorders>
              <w:top w:val="nil"/>
              <w:left w:val="nil"/>
              <w:bottom w:val="single" w:sz="4" w:space="0" w:color="auto"/>
              <w:right w:val="single" w:sz="4" w:space="0" w:color="auto"/>
            </w:tcBorders>
            <w:shd w:val="clear" w:color="000000" w:fill="FFE699"/>
            <w:noWrap/>
            <w:vAlign w:val="bottom"/>
            <w:hideMark/>
          </w:tcPr>
          <w:p w14:paraId="1C7AB84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2AFCC43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1CD8F48C"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04E9B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w:t>
            </w:r>
          </w:p>
        </w:tc>
        <w:tc>
          <w:tcPr>
            <w:tcW w:w="2180" w:type="dxa"/>
            <w:tcBorders>
              <w:top w:val="nil"/>
              <w:left w:val="nil"/>
              <w:bottom w:val="single" w:sz="4" w:space="0" w:color="auto"/>
              <w:right w:val="single" w:sz="4" w:space="0" w:color="auto"/>
            </w:tcBorders>
            <w:shd w:val="clear" w:color="auto" w:fill="auto"/>
            <w:noWrap/>
            <w:vAlign w:val="bottom"/>
            <w:hideMark/>
          </w:tcPr>
          <w:p w14:paraId="0085E30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478,61</w:t>
            </w:r>
          </w:p>
        </w:tc>
        <w:tc>
          <w:tcPr>
            <w:tcW w:w="2180" w:type="dxa"/>
            <w:tcBorders>
              <w:top w:val="nil"/>
              <w:left w:val="nil"/>
              <w:bottom w:val="single" w:sz="4" w:space="0" w:color="auto"/>
              <w:right w:val="single" w:sz="4" w:space="0" w:color="auto"/>
            </w:tcBorders>
            <w:shd w:val="clear" w:color="000000" w:fill="FFE699"/>
            <w:noWrap/>
            <w:vAlign w:val="bottom"/>
            <w:hideMark/>
          </w:tcPr>
          <w:p w14:paraId="2B64229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3B8FF5E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1BB37BE1"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2A7062"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w:t>
            </w:r>
          </w:p>
        </w:tc>
        <w:tc>
          <w:tcPr>
            <w:tcW w:w="2180" w:type="dxa"/>
            <w:tcBorders>
              <w:top w:val="nil"/>
              <w:left w:val="nil"/>
              <w:bottom w:val="single" w:sz="4" w:space="0" w:color="auto"/>
              <w:right w:val="single" w:sz="4" w:space="0" w:color="auto"/>
            </w:tcBorders>
            <w:shd w:val="clear" w:color="auto" w:fill="auto"/>
            <w:noWrap/>
            <w:vAlign w:val="bottom"/>
            <w:hideMark/>
          </w:tcPr>
          <w:p w14:paraId="59262B0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497,74</w:t>
            </w:r>
          </w:p>
        </w:tc>
        <w:tc>
          <w:tcPr>
            <w:tcW w:w="2180" w:type="dxa"/>
            <w:tcBorders>
              <w:top w:val="nil"/>
              <w:left w:val="nil"/>
              <w:bottom w:val="single" w:sz="4" w:space="0" w:color="auto"/>
              <w:right w:val="single" w:sz="4" w:space="0" w:color="auto"/>
            </w:tcBorders>
            <w:shd w:val="clear" w:color="000000" w:fill="FFE699"/>
            <w:noWrap/>
            <w:vAlign w:val="bottom"/>
            <w:hideMark/>
          </w:tcPr>
          <w:p w14:paraId="284E8E8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68BFA89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2128E34F"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4241B"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w:t>
            </w:r>
          </w:p>
        </w:tc>
        <w:tc>
          <w:tcPr>
            <w:tcW w:w="2180" w:type="dxa"/>
            <w:tcBorders>
              <w:top w:val="nil"/>
              <w:left w:val="nil"/>
              <w:bottom w:val="single" w:sz="4" w:space="0" w:color="auto"/>
              <w:right w:val="single" w:sz="4" w:space="0" w:color="auto"/>
            </w:tcBorders>
            <w:shd w:val="clear" w:color="auto" w:fill="auto"/>
            <w:noWrap/>
            <w:vAlign w:val="bottom"/>
            <w:hideMark/>
          </w:tcPr>
          <w:p w14:paraId="6709F09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517,66</w:t>
            </w:r>
          </w:p>
        </w:tc>
        <w:tc>
          <w:tcPr>
            <w:tcW w:w="2180" w:type="dxa"/>
            <w:tcBorders>
              <w:top w:val="nil"/>
              <w:left w:val="nil"/>
              <w:bottom w:val="single" w:sz="4" w:space="0" w:color="auto"/>
              <w:right w:val="single" w:sz="4" w:space="0" w:color="auto"/>
            </w:tcBorders>
            <w:shd w:val="clear" w:color="000000" w:fill="FFE699"/>
            <w:noWrap/>
            <w:vAlign w:val="bottom"/>
            <w:hideMark/>
          </w:tcPr>
          <w:p w14:paraId="035F56A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7B8B117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0D630FA8"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A51DA6"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w:t>
            </w:r>
          </w:p>
        </w:tc>
        <w:tc>
          <w:tcPr>
            <w:tcW w:w="2180" w:type="dxa"/>
            <w:tcBorders>
              <w:top w:val="nil"/>
              <w:left w:val="nil"/>
              <w:bottom w:val="single" w:sz="4" w:space="0" w:color="auto"/>
              <w:right w:val="single" w:sz="4" w:space="0" w:color="auto"/>
            </w:tcBorders>
            <w:shd w:val="clear" w:color="auto" w:fill="auto"/>
            <w:noWrap/>
            <w:vAlign w:val="bottom"/>
            <w:hideMark/>
          </w:tcPr>
          <w:p w14:paraId="316F3BE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538,36</w:t>
            </w:r>
          </w:p>
        </w:tc>
        <w:tc>
          <w:tcPr>
            <w:tcW w:w="2180" w:type="dxa"/>
            <w:tcBorders>
              <w:top w:val="nil"/>
              <w:left w:val="nil"/>
              <w:bottom w:val="single" w:sz="4" w:space="0" w:color="auto"/>
              <w:right w:val="single" w:sz="4" w:space="0" w:color="auto"/>
            </w:tcBorders>
            <w:shd w:val="clear" w:color="000000" w:fill="FFE699"/>
            <w:noWrap/>
            <w:vAlign w:val="bottom"/>
            <w:hideMark/>
          </w:tcPr>
          <w:p w14:paraId="1358E0A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53AF768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7D55244D"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5C681D"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w:t>
            </w:r>
          </w:p>
        </w:tc>
        <w:tc>
          <w:tcPr>
            <w:tcW w:w="2180" w:type="dxa"/>
            <w:tcBorders>
              <w:top w:val="nil"/>
              <w:left w:val="nil"/>
              <w:bottom w:val="single" w:sz="4" w:space="0" w:color="auto"/>
              <w:right w:val="single" w:sz="4" w:space="0" w:color="auto"/>
            </w:tcBorders>
            <w:shd w:val="clear" w:color="auto" w:fill="auto"/>
            <w:noWrap/>
            <w:vAlign w:val="bottom"/>
            <w:hideMark/>
          </w:tcPr>
          <w:p w14:paraId="7012F05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559,91</w:t>
            </w:r>
          </w:p>
        </w:tc>
        <w:tc>
          <w:tcPr>
            <w:tcW w:w="2180" w:type="dxa"/>
            <w:tcBorders>
              <w:top w:val="nil"/>
              <w:left w:val="nil"/>
              <w:bottom w:val="single" w:sz="4" w:space="0" w:color="auto"/>
              <w:right w:val="single" w:sz="4" w:space="0" w:color="auto"/>
            </w:tcBorders>
            <w:shd w:val="clear" w:color="000000" w:fill="FFE699"/>
            <w:noWrap/>
            <w:vAlign w:val="bottom"/>
            <w:hideMark/>
          </w:tcPr>
          <w:p w14:paraId="219AD7E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4C5894E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5B474217"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5E9BA1"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w:t>
            </w:r>
          </w:p>
        </w:tc>
        <w:tc>
          <w:tcPr>
            <w:tcW w:w="2180" w:type="dxa"/>
            <w:tcBorders>
              <w:top w:val="nil"/>
              <w:left w:val="nil"/>
              <w:bottom w:val="single" w:sz="4" w:space="0" w:color="auto"/>
              <w:right w:val="single" w:sz="4" w:space="0" w:color="auto"/>
            </w:tcBorders>
            <w:shd w:val="clear" w:color="auto" w:fill="auto"/>
            <w:noWrap/>
            <w:vAlign w:val="bottom"/>
            <w:hideMark/>
          </w:tcPr>
          <w:p w14:paraId="36853A7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582,28</w:t>
            </w:r>
          </w:p>
        </w:tc>
        <w:tc>
          <w:tcPr>
            <w:tcW w:w="2180" w:type="dxa"/>
            <w:tcBorders>
              <w:top w:val="nil"/>
              <w:left w:val="nil"/>
              <w:bottom w:val="single" w:sz="4" w:space="0" w:color="auto"/>
              <w:right w:val="single" w:sz="4" w:space="0" w:color="auto"/>
            </w:tcBorders>
            <w:shd w:val="clear" w:color="000000" w:fill="FFE699"/>
            <w:noWrap/>
            <w:vAlign w:val="bottom"/>
            <w:hideMark/>
          </w:tcPr>
          <w:p w14:paraId="3021C6C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1AD43D7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00170649"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BF6537"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8</w:t>
            </w:r>
          </w:p>
        </w:tc>
        <w:tc>
          <w:tcPr>
            <w:tcW w:w="2180" w:type="dxa"/>
            <w:tcBorders>
              <w:top w:val="nil"/>
              <w:left w:val="nil"/>
              <w:bottom w:val="single" w:sz="4" w:space="0" w:color="auto"/>
              <w:right w:val="single" w:sz="4" w:space="0" w:color="auto"/>
            </w:tcBorders>
            <w:shd w:val="clear" w:color="auto" w:fill="auto"/>
            <w:noWrap/>
            <w:vAlign w:val="bottom"/>
            <w:hideMark/>
          </w:tcPr>
          <w:p w14:paraId="649AC84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605,59</w:t>
            </w:r>
          </w:p>
        </w:tc>
        <w:tc>
          <w:tcPr>
            <w:tcW w:w="2180" w:type="dxa"/>
            <w:tcBorders>
              <w:top w:val="nil"/>
              <w:left w:val="nil"/>
              <w:bottom w:val="single" w:sz="4" w:space="0" w:color="auto"/>
              <w:right w:val="single" w:sz="4" w:space="0" w:color="auto"/>
            </w:tcBorders>
            <w:shd w:val="clear" w:color="000000" w:fill="FFE699"/>
            <w:noWrap/>
            <w:vAlign w:val="bottom"/>
            <w:hideMark/>
          </w:tcPr>
          <w:p w14:paraId="2102D2D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04605E8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62ECF17C"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8DC9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9</w:t>
            </w:r>
          </w:p>
        </w:tc>
        <w:tc>
          <w:tcPr>
            <w:tcW w:w="2180" w:type="dxa"/>
            <w:tcBorders>
              <w:top w:val="nil"/>
              <w:left w:val="nil"/>
              <w:bottom w:val="single" w:sz="4" w:space="0" w:color="auto"/>
              <w:right w:val="single" w:sz="4" w:space="0" w:color="auto"/>
            </w:tcBorders>
            <w:shd w:val="clear" w:color="auto" w:fill="auto"/>
            <w:noWrap/>
            <w:vAlign w:val="bottom"/>
            <w:hideMark/>
          </w:tcPr>
          <w:p w14:paraId="0212431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629,82</w:t>
            </w:r>
          </w:p>
        </w:tc>
        <w:tc>
          <w:tcPr>
            <w:tcW w:w="2180" w:type="dxa"/>
            <w:tcBorders>
              <w:top w:val="nil"/>
              <w:left w:val="nil"/>
              <w:bottom w:val="single" w:sz="4" w:space="0" w:color="auto"/>
              <w:right w:val="single" w:sz="4" w:space="0" w:color="auto"/>
            </w:tcBorders>
            <w:shd w:val="clear" w:color="000000" w:fill="FFE699"/>
            <w:noWrap/>
            <w:vAlign w:val="bottom"/>
            <w:hideMark/>
          </w:tcPr>
          <w:p w14:paraId="11A4115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5E399A9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5953C6E4"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F90D1F"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10</w:t>
            </w:r>
          </w:p>
        </w:tc>
        <w:tc>
          <w:tcPr>
            <w:tcW w:w="2180" w:type="dxa"/>
            <w:tcBorders>
              <w:top w:val="nil"/>
              <w:left w:val="nil"/>
              <w:bottom w:val="single" w:sz="4" w:space="0" w:color="auto"/>
              <w:right w:val="single" w:sz="4" w:space="0" w:color="auto"/>
            </w:tcBorders>
            <w:shd w:val="clear" w:color="auto" w:fill="auto"/>
            <w:noWrap/>
            <w:vAlign w:val="bottom"/>
            <w:hideMark/>
          </w:tcPr>
          <w:p w14:paraId="0B79276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655,02</w:t>
            </w:r>
          </w:p>
        </w:tc>
        <w:tc>
          <w:tcPr>
            <w:tcW w:w="2180" w:type="dxa"/>
            <w:tcBorders>
              <w:top w:val="nil"/>
              <w:left w:val="nil"/>
              <w:bottom w:val="single" w:sz="4" w:space="0" w:color="auto"/>
              <w:right w:val="single" w:sz="4" w:space="0" w:color="auto"/>
            </w:tcBorders>
            <w:shd w:val="clear" w:color="000000" w:fill="FFE699"/>
            <w:noWrap/>
            <w:vAlign w:val="bottom"/>
            <w:hideMark/>
          </w:tcPr>
          <w:p w14:paraId="41E90BF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020" w:type="dxa"/>
            <w:tcBorders>
              <w:top w:val="nil"/>
              <w:left w:val="nil"/>
              <w:bottom w:val="single" w:sz="4" w:space="0" w:color="auto"/>
              <w:right w:val="single" w:sz="4" w:space="0" w:color="auto"/>
            </w:tcBorders>
            <w:shd w:val="clear" w:color="000000" w:fill="FFE699"/>
            <w:vAlign w:val="bottom"/>
            <w:hideMark/>
          </w:tcPr>
          <w:p w14:paraId="247C8DA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r>
      <w:tr w:rsidR="00DB67EF" w:rsidRPr="00DB67EF" w14:paraId="490139E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01F6A3"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11</w:t>
            </w:r>
          </w:p>
        </w:tc>
        <w:tc>
          <w:tcPr>
            <w:tcW w:w="2180" w:type="dxa"/>
            <w:tcBorders>
              <w:top w:val="nil"/>
              <w:left w:val="nil"/>
              <w:bottom w:val="single" w:sz="4" w:space="0" w:color="auto"/>
              <w:right w:val="single" w:sz="4" w:space="0" w:color="auto"/>
            </w:tcBorders>
            <w:shd w:val="clear" w:color="auto" w:fill="auto"/>
            <w:noWrap/>
            <w:vAlign w:val="bottom"/>
            <w:hideMark/>
          </w:tcPr>
          <w:p w14:paraId="2C5FB4F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681,21</w:t>
            </w:r>
          </w:p>
        </w:tc>
        <w:tc>
          <w:tcPr>
            <w:tcW w:w="2180" w:type="dxa"/>
            <w:tcBorders>
              <w:top w:val="nil"/>
              <w:left w:val="nil"/>
              <w:bottom w:val="single" w:sz="4" w:space="0" w:color="auto"/>
              <w:right w:val="single" w:sz="4" w:space="0" w:color="auto"/>
            </w:tcBorders>
            <w:shd w:val="clear" w:color="000000" w:fill="FFE699"/>
            <w:noWrap/>
            <w:vAlign w:val="bottom"/>
            <w:hideMark/>
          </w:tcPr>
          <w:p w14:paraId="6EAD406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w:t>
            </w:r>
          </w:p>
        </w:tc>
        <w:tc>
          <w:tcPr>
            <w:tcW w:w="2020" w:type="dxa"/>
            <w:tcBorders>
              <w:top w:val="nil"/>
              <w:left w:val="nil"/>
              <w:bottom w:val="single" w:sz="4" w:space="0" w:color="auto"/>
              <w:right w:val="single" w:sz="4" w:space="0" w:color="auto"/>
            </w:tcBorders>
            <w:shd w:val="clear" w:color="000000" w:fill="FFE699"/>
            <w:noWrap/>
            <w:vAlign w:val="bottom"/>
            <w:hideMark/>
          </w:tcPr>
          <w:p w14:paraId="078D0B9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1.203,00</w:t>
            </w:r>
          </w:p>
        </w:tc>
      </w:tr>
      <w:tr w:rsidR="00DB67EF" w:rsidRPr="00DB67EF" w14:paraId="261DE21B"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171B4C"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12</w:t>
            </w:r>
          </w:p>
        </w:tc>
        <w:tc>
          <w:tcPr>
            <w:tcW w:w="2180" w:type="dxa"/>
            <w:tcBorders>
              <w:top w:val="nil"/>
              <w:left w:val="nil"/>
              <w:bottom w:val="single" w:sz="4" w:space="0" w:color="auto"/>
              <w:right w:val="single" w:sz="4" w:space="0" w:color="auto"/>
            </w:tcBorders>
            <w:shd w:val="clear" w:color="auto" w:fill="auto"/>
            <w:noWrap/>
            <w:vAlign w:val="bottom"/>
            <w:hideMark/>
          </w:tcPr>
          <w:p w14:paraId="447F1E4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708,46</w:t>
            </w:r>
          </w:p>
        </w:tc>
        <w:tc>
          <w:tcPr>
            <w:tcW w:w="2180" w:type="dxa"/>
            <w:tcBorders>
              <w:top w:val="nil"/>
              <w:left w:val="nil"/>
              <w:bottom w:val="single" w:sz="4" w:space="0" w:color="auto"/>
              <w:right w:val="single" w:sz="4" w:space="0" w:color="auto"/>
            </w:tcBorders>
            <w:shd w:val="clear" w:color="000000" w:fill="FFE699"/>
            <w:noWrap/>
            <w:vAlign w:val="bottom"/>
            <w:hideMark/>
          </w:tcPr>
          <w:p w14:paraId="5BB98AA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w:t>
            </w:r>
          </w:p>
        </w:tc>
        <w:tc>
          <w:tcPr>
            <w:tcW w:w="2020" w:type="dxa"/>
            <w:tcBorders>
              <w:top w:val="nil"/>
              <w:left w:val="nil"/>
              <w:bottom w:val="single" w:sz="4" w:space="0" w:color="auto"/>
              <w:right w:val="single" w:sz="4" w:space="0" w:color="auto"/>
            </w:tcBorders>
            <w:shd w:val="clear" w:color="000000" w:fill="FFE699"/>
            <w:noWrap/>
            <w:vAlign w:val="bottom"/>
            <w:hideMark/>
          </w:tcPr>
          <w:p w14:paraId="7809AC2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1.239,09</w:t>
            </w:r>
          </w:p>
        </w:tc>
      </w:tr>
      <w:tr w:rsidR="00DB67EF" w:rsidRPr="00DB67EF" w14:paraId="290CF35F"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77F78E"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13</w:t>
            </w:r>
          </w:p>
        </w:tc>
        <w:tc>
          <w:tcPr>
            <w:tcW w:w="2180" w:type="dxa"/>
            <w:tcBorders>
              <w:top w:val="nil"/>
              <w:left w:val="nil"/>
              <w:bottom w:val="single" w:sz="4" w:space="0" w:color="auto"/>
              <w:right w:val="single" w:sz="4" w:space="0" w:color="auto"/>
            </w:tcBorders>
            <w:shd w:val="clear" w:color="auto" w:fill="auto"/>
            <w:noWrap/>
            <w:vAlign w:val="bottom"/>
            <w:hideMark/>
          </w:tcPr>
          <w:p w14:paraId="0C60E2F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736,79</w:t>
            </w:r>
          </w:p>
        </w:tc>
        <w:tc>
          <w:tcPr>
            <w:tcW w:w="2180" w:type="dxa"/>
            <w:tcBorders>
              <w:top w:val="nil"/>
              <w:left w:val="nil"/>
              <w:bottom w:val="single" w:sz="4" w:space="0" w:color="auto"/>
              <w:right w:val="single" w:sz="4" w:space="0" w:color="auto"/>
            </w:tcBorders>
            <w:shd w:val="clear" w:color="000000" w:fill="FFE699"/>
            <w:noWrap/>
            <w:vAlign w:val="bottom"/>
            <w:hideMark/>
          </w:tcPr>
          <w:p w14:paraId="7BEF280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w:t>
            </w:r>
          </w:p>
        </w:tc>
        <w:tc>
          <w:tcPr>
            <w:tcW w:w="2020" w:type="dxa"/>
            <w:tcBorders>
              <w:top w:val="nil"/>
              <w:left w:val="nil"/>
              <w:bottom w:val="single" w:sz="4" w:space="0" w:color="auto"/>
              <w:right w:val="single" w:sz="4" w:space="0" w:color="auto"/>
            </w:tcBorders>
            <w:shd w:val="clear" w:color="000000" w:fill="FFE699"/>
            <w:noWrap/>
            <w:vAlign w:val="bottom"/>
            <w:hideMark/>
          </w:tcPr>
          <w:p w14:paraId="20DF13F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1.276,26</w:t>
            </w:r>
          </w:p>
        </w:tc>
      </w:tr>
      <w:tr w:rsidR="00DB67EF" w:rsidRPr="00DB67EF" w14:paraId="7BAEDF4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14FC9"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14</w:t>
            </w:r>
          </w:p>
        </w:tc>
        <w:tc>
          <w:tcPr>
            <w:tcW w:w="2180" w:type="dxa"/>
            <w:tcBorders>
              <w:top w:val="nil"/>
              <w:left w:val="nil"/>
              <w:bottom w:val="single" w:sz="4" w:space="0" w:color="auto"/>
              <w:right w:val="single" w:sz="4" w:space="0" w:color="auto"/>
            </w:tcBorders>
            <w:shd w:val="clear" w:color="auto" w:fill="auto"/>
            <w:noWrap/>
            <w:vAlign w:val="bottom"/>
            <w:hideMark/>
          </w:tcPr>
          <w:p w14:paraId="0EBECEC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766,27</w:t>
            </w:r>
          </w:p>
        </w:tc>
        <w:tc>
          <w:tcPr>
            <w:tcW w:w="2180" w:type="dxa"/>
            <w:tcBorders>
              <w:top w:val="nil"/>
              <w:left w:val="nil"/>
              <w:bottom w:val="single" w:sz="4" w:space="0" w:color="auto"/>
              <w:right w:val="single" w:sz="4" w:space="0" w:color="auto"/>
            </w:tcBorders>
            <w:shd w:val="clear" w:color="000000" w:fill="FFE699"/>
            <w:noWrap/>
            <w:vAlign w:val="bottom"/>
            <w:hideMark/>
          </w:tcPr>
          <w:p w14:paraId="490F6C6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w:t>
            </w:r>
          </w:p>
        </w:tc>
        <w:tc>
          <w:tcPr>
            <w:tcW w:w="2020" w:type="dxa"/>
            <w:tcBorders>
              <w:top w:val="nil"/>
              <w:left w:val="nil"/>
              <w:bottom w:val="single" w:sz="4" w:space="0" w:color="auto"/>
              <w:right w:val="single" w:sz="4" w:space="0" w:color="auto"/>
            </w:tcBorders>
            <w:shd w:val="clear" w:color="000000" w:fill="FFE699"/>
            <w:noWrap/>
            <w:vAlign w:val="bottom"/>
            <w:hideMark/>
          </w:tcPr>
          <w:p w14:paraId="6FBE898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1.314,55</w:t>
            </w:r>
          </w:p>
        </w:tc>
      </w:tr>
      <w:tr w:rsidR="00DB67EF" w:rsidRPr="00DB67EF" w14:paraId="14D005F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B87B89"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15</w:t>
            </w:r>
          </w:p>
        </w:tc>
        <w:tc>
          <w:tcPr>
            <w:tcW w:w="2180" w:type="dxa"/>
            <w:tcBorders>
              <w:top w:val="nil"/>
              <w:left w:val="nil"/>
              <w:bottom w:val="single" w:sz="4" w:space="0" w:color="auto"/>
              <w:right w:val="single" w:sz="4" w:space="0" w:color="auto"/>
            </w:tcBorders>
            <w:shd w:val="clear" w:color="auto" w:fill="auto"/>
            <w:noWrap/>
            <w:vAlign w:val="bottom"/>
            <w:hideMark/>
          </w:tcPr>
          <w:p w14:paraId="0668216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796,92</w:t>
            </w:r>
          </w:p>
        </w:tc>
        <w:tc>
          <w:tcPr>
            <w:tcW w:w="2180" w:type="dxa"/>
            <w:tcBorders>
              <w:top w:val="nil"/>
              <w:left w:val="nil"/>
              <w:bottom w:val="single" w:sz="4" w:space="0" w:color="auto"/>
              <w:right w:val="single" w:sz="4" w:space="0" w:color="auto"/>
            </w:tcBorders>
            <w:shd w:val="clear" w:color="000000" w:fill="FFE699"/>
            <w:noWrap/>
            <w:vAlign w:val="bottom"/>
            <w:hideMark/>
          </w:tcPr>
          <w:p w14:paraId="63D5E57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w:t>
            </w:r>
          </w:p>
        </w:tc>
        <w:tc>
          <w:tcPr>
            <w:tcW w:w="2020" w:type="dxa"/>
            <w:tcBorders>
              <w:top w:val="nil"/>
              <w:left w:val="nil"/>
              <w:bottom w:val="single" w:sz="4" w:space="0" w:color="auto"/>
              <w:right w:val="single" w:sz="4" w:space="0" w:color="auto"/>
            </w:tcBorders>
            <w:shd w:val="clear" w:color="000000" w:fill="FFE699"/>
            <w:noWrap/>
            <w:vAlign w:val="bottom"/>
            <w:hideMark/>
          </w:tcPr>
          <w:p w14:paraId="1FD04AB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1.353,99</w:t>
            </w:r>
          </w:p>
        </w:tc>
      </w:tr>
      <w:tr w:rsidR="00DB67EF" w:rsidRPr="00DB67EF" w14:paraId="0A1B55EA"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8164EB"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16</w:t>
            </w:r>
          </w:p>
        </w:tc>
        <w:tc>
          <w:tcPr>
            <w:tcW w:w="2180" w:type="dxa"/>
            <w:tcBorders>
              <w:top w:val="nil"/>
              <w:left w:val="nil"/>
              <w:bottom w:val="single" w:sz="4" w:space="0" w:color="auto"/>
              <w:right w:val="single" w:sz="4" w:space="0" w:color="auto"/>
            </w:tcBorders>
            <w:shd w:val="clear" w:color="auto" w:fill="auto"/>
            <w:noWrap/>
            <w:vAlign w:val="bottom"/>
            <w:hideMark/>
          </w:tcPr>
          <w:p w14:paraId="7E0947D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828,79</w:t>
            </w:r>
          </w:p>
        </w:tc>
        <w:tc>
          <w:tcPr>
            <w:tcW w:w="2180" w:type="dxa"/>
            <w:tcBorders>
              <w:top w:val="nil"/>
              <w:left w:val="nil"/>
              <w:bottom w:val="single" w:sz="4" w:space="0" w:color="auto"/>
              <w:right w:val="single" w:sz="4" w:space="0" w:color="auto"/>
            </w:tcBorders>
            <w:shd w:val="clear" w:color="000000" w:fill="FFE699"/>
            <w:noWrap/>
            <w:vAlign w:val="bottom"/>
            <w:hideMark/>
          </w:tcPr>
          <w:p w14:paraId="4515CCF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w:t>
            </w:r>
          </w:p>
        </w:tc>
        <w:tc>
          <w:tcPr>
            <w:tcW w:w="2020" w:type="dxa"/>
            <w:tcBorders>
              <w:top w:val="nil"/>
              <w:left w:val="nil"/>
              <w:bottom w:val="single" w:sz="4" w:space="0" w:color="auto"/>
              <w:right w:val="single" w:sz="4" w:space="0" w:color="auto"/>
            </w:tcBorders>
            <w:shd w:val="clear" w:color="000000" w:fill="FFE699"/>
            <w:noWrap/>
            <w:vAlign w:val="bottom"/>
            <w:hideMark/>
          </w:tcPr>
          <w:p w14:paraId="7065BD4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1.394,61</w:t>
            </w:r>
          </w:p>
        </w:tc>
      </w:tr>
      <w:tr w:rsidR="00DB67EF" w:rsidRPr="00DB67EF" w14:paraId="0E4A49B0"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BBB511"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17</w:t>
            </w:r>
          </w:p>
        </w:tc>
        <w:tc>
          <w:tcPr>
            <w:tcW w:w="2180" w:type="dxa"/>
            <w:tcBorders>
              <w:top w:val="nil"/>
              <w:left w:val="nil"/>
              <w:bottom w:val="single" w:sz="4" w:space="0" w:color="auto"/>
              <w:right w:val="single" w:sz="4" w:space="0" w:color="auto"/>
            </w:tcBorders>
            <w:shd w:val="clear" w:color="auto" w:fill="auto"/>
            <w:noWrap/>
            <w:vAlign w:val="bottom"/>
            <w:hideMark/>
          </w:tcPr>
          <w:p w14:paraId="1D1E3CD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861,96</w:t>
            </w:r>
          </w:p>
        </w:tc>
        <w:tc>
          <w:tcPr>
            <w:tcW w:w="2180" w:type="dxa"/>
            <w:tcBorders>
              <w:top w:val="nil"/>
              <w:left w:val="nil"/>
              <w:bottom w:val="single" w:sz="4" w:space="0" w:color="auto"/>
              <w:right w:val="single" w:sz="4" w:space="0" w:color="auto"/>
            </w:tcBorders>
            <w:shd w:val="clear" w:color="000000" w:fill="FFE699"/>
            <w:noWrap/>
            <w:vAlign w:val="bottom"/>
            <w:hideMark/>
          </w:tcPr>
          <w:p w14:paraId="2C10107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w:t>
            </w:r>
          </w:p>
        </w:tc>
        <w:tc>
          <w:tcPr>
            <w:tcW w:w="2020" w:type="dxa"/>
            <w:tcBorders>
              <w:top w:val="nil"/>
              <w:left w:val="nil"/>
              <w:bottom w:val="single" w:sz="4" w:space="0" w:color="auto"/>
              <w:right w:val="single" w:sz="4" w:space="0" w:color="auto"/>
            </w:tcBorders>
            <w:shd w:val="clear" w:color="000000" w:fill="FFE699"/>
            <w:noWrap/>
            <w:vAlign w:val="bottom"/>
            <w:hideMark/>
          </w:tcPr>
          <w:p w14:paraId="7F55813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1.436,44</w:t>
            </w:r>
          </w:p>
        </w:tc>
      </w:tr>
      <w:tr w:rsidR="00DB67EF" w:rsidRPr="00DB67EF" w14:paraId="738ABC79"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9956A"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18</w:t>
            </w:r>
          </w:p>
        </w:tc>
        <w:tc>
          <w:tcPr>
            <w:tcW w:w="2180" w:type="dxa"/>
            <w:tcBorders>
              <w:top w:val="nil"/>
              <w:left w:val="nil"/>
              <w:bottom w:val="single" w:sz="4" w:space="0" w:color="auto"/>
              <w:right w:val="single" w:sz="4" w:space="0" w:color="auto"/>
            </w:tcBorders>
            <w:shd w:val="clear" w:color="auto" w:fill="auto"/>
            <w:noWrap/>
            <w:vAlign w:val="bottom"/>
            <w:hideMark/>
          </w:tcPr>
          <w:p w14:paraId="4BE5F15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896,43</w:t>
            </w:r>
          </w:p>
        </w:tc>
        <w:tc>
          <w:tcPr>
            <w:tcW w:w="2180" w:type="dxa"/>
            <w:tcBorders>
              <w:top w:val="nil"/>
              <w:left w:val="nil"/>
              <w:bottom w:val="single" w:sz="4" w:space="0" w:color="auto"/>
              <w:right w:val="single" w:sz="4" w:space="0" w:color="auto"/>
            </w:tcBorders>
            <w:shd w:val="clear" w:color="000000" w:fill="FFE699"/>
            <w:noWrap/>
            <w:vAlign w:val="bottom"/>
            <w:hideMark/>
          </w:tcPr>
          <w:p w14:paraId="4F68EE7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8.</w:t>
            </w:r>
          </w:p>
        </w:tc>
        <w:tc>
          <w:tcPr>
            <w:tcW w:w="2020" w:type="dxa"/>
            <w:tcBorders>
              <w:top w:val="nil"/>
              <w:left w:val="nil"/>
              <w:bottom w:val="single" w:sz="4" w:space="0" w:color="auto"/>
              <w:right w:val="single" w:sz="4" w:space="0" w:color="auto"/>
            </w:tcBorders>
            <w:shd w:val="clear" w:color="000000" w:fill="FFE699"/>
            <w:noWrap/>
            <w:vAlign w:val="bottom"/>
            <w:hideMark/>
          </w:tcPr>
          <w:p w14:paraId="07917D9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1.479,54</w:t>
            </w:r>
          </w:p>
        </w:tc>
      </w:tr>
      <w:tr w:rsidR="00DB67EF" w:rsidRPr="00DB67EF" w14:paraId="46D11D90"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6D72E2"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19</w:t>
            </w:r>
          </w:p>
        </w:tc>
        <w:tc>
          <w:tcPr>
            <w:tcW w:w="2180" w:type="dxa"/>
            <w:tcBorders>
              <w:top w:val="nil"/>
              <w:left w:val="nil"/>
              <w:bottom w:val="single" w:sz="4" w:space="0" w:color="auto"/>
              <w:right w:val="single" w:sz="4" w:space="0" w:color="auto"/>
            </w:tcBorders>
            <w:shd w:val="clear" w:color="auto" w:fill="auto"/>
            <w:noWrap/>
            <w:vAlign w:val="bottom"/>
            <w:hideMark/>
          </w:tcPr>
          <w:p w14:paraId="7DDD049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932,28</w:t>
            </w:r>
          </w:p>
        </w:tc>
        <w:tc>
          <w:tcPr>
            <w:tcW w:w="2180" w:type="dxa"/>
            <w:tcBorders>
              <w:top w:val="nil"/>
              <w:left w:val="nil"/>
              <w:bottom w:val="single" w:sz="4" w:space="0" w:color="auto"/>
              <w:right w:val="single" w:sz="4" w:space="0" w:color="auto"/>
            </w:tcBorders>
            <w:shd w:val="clear" w:color="000000" w:fill="FFE699"/>
            <w:noWrap/>
            <w:vAlign w:val="bottom"/>
            <w:hideMark/>
          </w:tcPr>
          <w:p w14:paraId="23051EE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9.</w:t>
            </w:r>
          </w:p>
        </w:tc>
        <w:tc>
          <w:tcPr>
            <w:tcW w:w="2020" w:type="dxa"/>
            <w:tcBorders>
              <w:top w:val="nil"/>
              <w:left w:val="nil"/>
              <w:bottom w:val="single" w:sz="4" w:space="0" w:color="auto"/>
              <w:right w:val="single" w:sz="4" w:space="0" w:color="auto"/>
            </w:tcBorders>
            <w:shd w:val="clear" w:color="000000" w:fill="FFE699"/>
            <w:noWrap/>
            <w:vAlign w:val="bottom"/>
            <w:hideMark/>
          </w:tcPr>
          <w:p w14:paraId="167FFB1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1.523,92</w:t>
            </w:r>
          </w:p>
        </w:tc>
      </w:tr>
      <w:tr w:rsidR="00DB67EF" w:rsidRPr="00DB67EF" w14:paraId="4E73148D"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680696"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20</w:t>
            </w:r>
          </w:p>
        </w:tc>
        <w:tc>
          <w:tcPr>
            <w:tcW w:w="2180" w:type="dxa"/>
            <w:tcBorders>
              <w:top w:val="nil"/>
              <w:left w:val="nil"/>
              <w:bottom w:val="single" w:sz="4" w:space="0" w:color="auto"/>
              <w:right w:val="single" w:sz="4" w:space="0" w:color="auto"/>
            </w:tcBorders>
            <w:shd w:val="clear" w:color="auto" w:fill="auto"/>
            <w:noWrap/>
            <w:vAlign w:val="bottom"/>
            <w:hideMark/>
          </w:tcPr>
          <w:p w14:paraId="34D18A3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969,57</w:t>
            </w:r>
          </w:p>
        </w:tc>
        <w:tc>
          <w:tcPr>
            <w:tcW w:w="2180" w:type="dxa"/>
            <w:tcBorders>
              <w:top w:val="nil"/>
              <w:left w:val="nil"/>
              <w:bottom w:val="single" w:sz="4" w:space="0" w:color="auto"/>
              <w:right w:val="single" w:sz="4" w:space="0" w:color="auto"/>
            </w:tcBorders>
            <w:shd w:val="clear" w:color="000000" w:fill="FFE699"/>
            <w:noWrap/>
            <w:vAlign w:val="bottom"/>
            <w:hideMark/>
          </w:tcPr>
          <w:p w14:paraId="65AF9AF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10.</w:t>
            </w:r>
          </w:p>
        </w:tc>
        <w:tc>
          <w:tcPr>
            <w:tcW w:w="2020" w:type="dxa"/>
            <w:tcBorders>
              <w:top w:val="nil"/>
              <w:left w:val="nil"/>
              <w:bottom w:val="single" w:sz="4" w:space="0" w:color="auto"/>
              <w:right w:val="single" w:sz="4" w:space="0" w:color="auto"/>
            </w:tcBorders>
            <w:shd w:val="clear" w:color="000000" w:fill="FFE699"/>
            <w:noWrap/>
            <w:vAlign w:val="bottom"/>
            <w:hideMark/>
          </w:tcPr>
          <w:p w14:paraId="1CD9112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1.569,64</w:t>
            </w:r>
          </w:p>
        </w:tc>
      </w:tr>
      <w:tr w:rsidR="00DB67EF" w:rsidRPr="00DB67EF" w14:paraId="04727479"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83ED7"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21</w:t>
            </w:r>
          </w:p>
        </w:tc>
        <w:tc>
          <w:tcPr>
            <w:tcW w:w="2180" w:type="dxa"/>
            <w:tcBorders>
              <w:top w:val="nil"/>
              <w:left w:val="nil"/>
              <w:bottom w:val="single" w:sz="4" w:space="0" w:color="auto"/>
              <w:right w:val="single" w:sz="4" w:space="0" w:color="auto"/>
            </w:tcBorders>
            <w:shd w:val="clear" w:color="auto" w:fill="auto"/>
            <w:noWrap/>
            <w:vAlign w:val="bottom"/>
            <w:hideMark/>
          </w:tcPr>
          <w:p w14:paraId="7BBF7AD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1008,36</w:t>
            </w:r>
          </w:p>
        </w:tc>
        <w:tc>
          <w:tcPr>
            <w:tcW w:w="2180" w:type="dxa"/>
            <w:tcBorders>
              <w:top w:val="nil"/>
              <w:left w:val="nil"/>
              <w:bottom w:val="single" w:sz="4" w:space="0" w:color="auto"/>
              <w:right w:val="single" w:sz="4" w:space="0" w:color="auto"/>
            </w:tcBorders>
            <w:shd w:val="clear" w:color="000000" w:fill="FFE699"/>
            <w:noWrap/>
            <w:vAlign w:val="bottom"/>
            <w:hideMark/>
          </w:tcPr>
          <w:p w14:paraId="7BD9A2C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11.</w:t>
            </w:r>
          </w:p>
        </w:tc>
        <w:tc>
          <w:tcPr>
            <w:tcW w:w="2020" w:type="dxa"/>
            <w:tcBorders>
              <w:top w:val="nil"/>
              <w:left w:val="nil"/>
              <w:bottom w:val="single" w:sz="4" w:space="0" w:color="auto"/>
              <w:right w:val="single" w:sz="4" w:space="0" w:color="auto"/>
            </w:tcBorders>
            <w:shd w:val="clear" w:color="000000" w:fill="FFE699"/>
            <w:noWrap/>
            <w:vAlign w:val="bottom"/>
            <w:hideMark/>
          </w:tcPr>
          <w:p w14:paraId="6746067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1.616,73</w:t>
            </w:r>
          </w:p>
        </w:tc>
      </w:tr>
      <w:tr w:rsidR="00DB67EF" w:rsidRPr="00DB67EF" w14:paraId="5CA2FD47"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EB01C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22</w:t>
            </w:r>
          </w:p>
        </w:tc>
        <w:tc>
          <w:tcPr>
            <w:tcW w:w="2180" w:type="dxa"/>
            <w:tcBorders>
              <w:top w:val="nil"/>
              <w:left w:val="nil"/>
              <w:bottom w:val="single" w:sz="4" w:space="0" w:color="auto"/>
              <w:right w:val="single" w:sz="4" w:space="0" w:color="auto"/>
            </w:tcBorders>
            <w:shd w:val="clear" w:color="auto" w:fill="auto"/>
            <w:noWrap/>
            <w:vAlign w:val="bottom"/>
            <w:hideMark/>
          </w:tcPr>
          <w:p w14:paraId="13AEFAA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1048,7</w:t>
            </w:r>
          </w:p>
        </w:tc>
        <w:tc>
          <w:tcPr>
            <w:tcW w:w="2180" w:type="dxa"/>
            <w:tcBorders>
              <w:top w:val="nil"/>
              <w:left w:val="nil"/>
              <w:bottom w:val="single" w:sz="4" w:space="0" w:color="auto"/>
              <w:right w:val="single" w:sz="4" w:space="0" w:color="auto"/>
            </w:tcBorders>
            <w:shd w:val="clear" w:color="000000" w:fill="FFE699"/>
            <w:noWrap/>
            <w:vAlign w:val="bottom"/>
            <w:hideMark/>
          </w:tcPr>
          <w:p w14:paraId="3AD241E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12.</w:t>
            </w:r>
          </w:p>
        </w:tc>
        <w:tc>
          <w:tcPr>
            <w:tcW w:w="2020" w:type="dxa"/>
            <w:tcBorders>
              <w:top w:val="nil"/>
              <w:left w:val="nil"/>
              <w:bottom w:val="single" w:sz="4" w:space="0" w:color="auto"/>
              <w:right w:val="single" w:sz="4" w:space="0" w:color="auto"/>
            </w:tcBorders>
            <w:shd w:val="clear" w:color="000000" w:fill="FFE699"/>
            <w:noWrap/>
            <w:vAlign w:val="bottom"/>
            <w:hideMark/>
          </w:tcPr>
          <w:p w14:paraId="2F36994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1.665,23</w:t>
            </w:r>
          </w:p>
        </w:tc>
      </w:tr>
      <w:tr w:rsidR="00DB67EF" w:rsidRPr="00DB67EF" w14:paraId="1446B0A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DB6761"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23</w:t>
            </w:r>
          </w:p>
        </w:tc>
        <w:tc>
          <w:tcPr>
            <w:tcW w:w="2180" w:type="dxa"/>
            <w:tcBorders>
              <w:top w:val="nil"/>
              <w:left w:val="nil"/>
              <w:bottom w:val="single" w:sz="4" w:space="0" w:color="auto"/>
              <w:right w:val="single" w:sz="4" w:space="0" w:color="auto"/>
            </w:tcBorders>
            <w:shd w:val="clear" w:color="auto" w:fill="auto"/>
            <w:noWrap/>
            <w:vAlign w:val="bottom"/>
            <w:hideMark/>
          </w:tcPr>
          <w:p w14:paraId="4319E53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1090,65</w:t>
            </w:r>
          </w:p>
        </w:tc>
        <w:tc>
          <w:tcPr>
            <w:tcW w:w="2180" w:type="dxa"/>
            <w:tcBorders>
              <w:top w:val="nil"/>
              <w:left w:val="nil"/>
              <w:bottom w:val="single" w:sz="4" w:space="0" w:color="auto"/>
              <w:right w:val="single" w:sz="4" w:space="0" w:color="auto"/>
            </w:tcBorders>
            <w:shd w:val="clear" w:color="000000" w:fill="FFE699"/>
            <w:noWrap/>
            <w:vAlign w:val="bottom"/>
            <w:hideMark/>
          </w:tcPr>
          <w:p w14:paraId="537BDEF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13.</w:t>
            </w:r>
          </w:p>
        </w:tc>
        <w:tc>
          <w:tcPr>
            <w:tcW w:w="2020" w:type="dxa"/>
            <w:tcBorders>
              <w:top w:val="nil"/>
              <w:left w:val="nil"/>
              <w:bottom w:val="single" w:sz="4" w:space="0" w:color="auto"/>
              <w:right w:val="single" w:sz="4" w:space="0" w:color="auto"/>
            </w:tcBorders>
            <w:shd w:val="clear" w:color="000000" w:fill="FFE699"/>
            <w:noWrap/>
            <w:vAlign w:val="bottom"/>
            <w:hideMark/>
          </w:tcPr>
          <w:p w14:paraId="5225EEC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1.715,19</w:t>
            </w:r>
          </w:p>
        </w:tc>
      </w:tr>
      <w:tr w:rsidR="00DB67EF" w:rsidRPr="00DB67EF" w14:paraId="4E84E84B"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F38E0B"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24</w:t>
            </w:r>
          </w:p>
        </w:tc>
        <w:tc>
          <w:tcPr>
            <w:tcW w:w="2180" w:type="dxa"/>
            <w:tcBorders>
              <w:top w:val="nil"/>
              <w:left w:val="nil"/>
              <w:bottom w:val="single" w:sz="4" w:space="0" w:color="auto"/>
              <w:right w:val="single" w:sz="4" w:space="0" w:color="auto"/>
            </w:tcBorders>
            <w:shd w:val="clear" w:color="auto" w:fill="auto"/>
            <w:noWrap/>
            <w:vAlign w:val="bottom"/>
            <w:hideMark/>
          </w:tcPr>
          <w:p w14:paraId="789D2F9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1134,27</w:t>
            </w:r>
          </w:p>
        </w:tc>
        <w:tc>
          <w:tcPr>
            <w:tcW w:w="2180" w:type="dxa"/>
            <w:tcBorders>
              <w:top w:val="nil"/>
              <w:left w:val="nil"/>
              <w:bottom w:val="single" w:sz="4" w:space="0" w:color="auto"/>
              <w:right w:val="single" w:sz="4" w:space="0" w:color="auto"/>
            </w:tcBorders>
            <w:shd w:val="clear" w:color="000000" w:fill="FFE699"/>
            <w:noWrap/>
            <w:vAlign w:val="bottom"/>
            <w:hideMark/>
          </w:tcPr>
          <w:p w14:paraId="4138580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14.</w:t>
            </w:r>
          </w:p>
        </w:tc>
        <w:tc>
          <w:tcPr>
            <w:tcW w:w="2020" w:type="dxa"/>
            <w:tcBorders>
              <w:top w:val="nil"/>
              <w:left w:val="nil"/>
              <w:bottom w:val="single" w:sz="4" w:space="0" w:color="auto"/>
              <w:right w:val="single" w:sz="4" w:space="0" w:color="auto"/>
            </w:tcBorders>
            <w:shd w:val="clear" w:color="000000" w:fill="FFE699"/>
            <w:noWrap/>
            <w:vAlign w:val="bottom"/>
            <w:hideMark/>
          </w:tcPr>
          <w:p w14:paraId="2994DA3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1.766,65</w:t>
            </w:r>
          </w:p>
        </w:tc>
      </w:tr>
      <w:tr w:rsidR="00DB67EF" w:rsidRPr="00DB67EF" w14:paraId="57A1478A"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05D6F"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25</w:t>
            </w:r>
          </w:p>
        </w:tc>
        <w:tc>
          <w:tcPr>
            <w:tcW w:w="2180" w:type="dxa"/>
            <w:tcBorders>
              <w:top w:val="nil"/>
              <w:left w:val="nil"/>
              <w:bottom w:val="single" w:sz="4" w:space="0" w:color="auto"/>
              <w:right w:val="single" w:sz="4" w:space="0" w:color="auto"/>
            </w:tcBorders>
            <w:shd w:val="clear" w:color="auto" w:fill="auto"/>
            <w:noWrap/>
            <w:vAlign w:val="bottom"/>
            <w:hideMark/>
          </w:tcPr>
          <w:p w14:paraId="639D638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1179,63</w:t>
            </w:r>
          </w:p>
        </w:tc>
        <w:tc>
          <w:tcPr>
            <w:tcW w:w="2180" w:type="dxa"/>
            <w:tcBorders>
              <w:top w:val="nil"/>
              <w:left w:val="nil"/>
              <w:bottom w:val="single" w:sz="4" w:space="0" w:color="auto"/>
              <w:right w:val="single" w:sz="4" w:space="0" w:color="auto"/>
            </w:tcBorders>
            <w:shd w:val="clear" w:color="000000" w:fill="FFE699"/>
            <w:noWrap/>
            <w:vAlign w:val="bottom"/>
            <w:hideMark/>
          </w:tcPr>
          <w:p w14:paraId="27FF598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15.</w:t>
            </w:r>
          </w:p>
        </w:tc>
        <w:tc>
          <w:tcPr>
            <w:tcW w:w="2020" w:type="dxa"/>
            <w:tcBorders>
              <w:top w:val="nil"/>
              <w:left w:val="nil"/>
              <w:bottom w:val="single" w:sz="4" w:space="0" w:color="auto"/>
              <w:right w:val="single" w:sz="4" w:space="0" w:color="auto"/>
            </w:tcBorders>
            <w:shd w:val="clear" w:color="000000" w:fill="FFE699"/>
            <w:noWrap/>
            <w:vAlign w:val="bottom"/>
            <w:hideMark/>
          </w:tcPr>
          <w:p w14:paraId="0A1B629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1.819,65</w:t>
            </w:r>
          </w:p>
        </w:tc>
      </w:tr>
      <w:tr w:rsidR="00DB67EF" w:rsidRPr="00DB67EF" w14:paraId="72E03FF5"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42646E"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26</w:t>
            </w:r>
          </w:p>
        </w:tc>
        <w:tc>
          <w:tcPr>
            <w:tcW w:w="2180" w:type="dxa"/>
            <w:tcBorders>
              <w:top w:val="nil"/>
              <w:left w:val="nil"/>
              <w:bottom w:val="single" w:sz="4" w:space="0" w:color="auto"/>
              <w:right w:val="single" w:sz="4" w:space="0" w:color="auto"/>
            </w:tcBorders>
            <w:shd w:val="clear" w:color="auto" w:fill="auto"/>
            <w:noWrap/>
            <w:vAlign w:val="bottom"/>
            <w:hideMark/>
          </w:tcPr>
          <w:p w14:paraId="4B13ADF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1226,82</w:t>
            </w:r>
          </w:p>
        </w:tc>
        <w:tc>
          <w:tcPr>
            <w:tcW w:w="2180" w:type="dxa"/>
            <w:tcBorders>
              <w:top w:val="nil"/>
              <w:left w:val="nil"/>
              <w:bottom w:val="single" w:sz="4" w:space="0" w:color="auto"/>
              <w:right w:val="single" w:sz="4" w:space="0" w:color="auto"/>
            </w:tcBorders>
            <w:shd w:val="clear" w:color="000000" w:fill="FFE699"/>
            <w:noWrap/>
            <w:vAlign w:val="bottom"/>
            <w:hideMark/>
          </w:tcPr>
          <w:p w14:paraId="4D06E7E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16.</w:t>
            </w:r>
          </w:p>
        </w:tc>
        <w:tc>
          <w:tcPr>
            <w:tcW w:w="2020" w:type="dxa"/>
            <w:tcBorders>
              <w:top w:val="nil"/>
              <w:left w:val="nil"/>
              <w:bottom w:val="single" w:sz="4" w:space="0" w:color="auto"/>
              <w:right w:val="single" w:sz="4" w:space="0" w:color="auto"/>
            </w:tcBorders>
            <w:shd w:val="clear" w:color="000000" w:fill="FFE699"/>
            <w:noWrap/>
            <w:vAlign w:val="bottom"/>
            <w:hideMark/>
          </w:tcPr>
          <w:p w14:paraId="1CFB61B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1.874,23</w:t>
            </w:r>
          </w:p>
        </w:tc>
      </w:tr>
      <w:tr w:rsidR="00DB67EF" w:rsidRPr="00DB67EF" w14:paraId="6F911B4E"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286BA"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27</w:t>
            </w:r>
          </w:p>
        </w:tc>
        <w:tc>
          <w:tcPr>
            <w:tcW w:w="2180" w:type="dxa"/>
            <w:tcBorders>
              <w:top w:val="nil"/>
              <w:left w:val="nil"/>
              <w:bottom w:val="single" w:sz="4" w:space="0" w:color="auto"/>
              <w:right w:val="single" w:sz="4" w:space="0" w:color="auto"/>
            </w:tcBorders>
            <w:shd w:val="clear" w:color="auto" w:fill="auto"/>
            <w:noWrap/>
            <w:vAlign w:val="bottom"/>
            <w:hideMark/>
          </w:tcPr>
          <w:p w14:paraId="1BF756A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1275,88</w:t>
            </w:r>
          </w:p>
        </w:tc>
        <w:tc>
          <w:tcPr>
            <w:tcW w:w="2180" w:type="dxa"/>
            <w:tcBorders>
              <w:top w:val="nil"/>
              <w:left w:val="nil"/>
              <w:bottom w:val="single" w:sz="4" w:space="0" w:color="auto"/>
              <w:right w:val="single" w:sz="4" w:space="0" w:color="auto"/>
            </w:tcBorders>
            <w:shd w:val="clear" w:color="000000" w:fill="FFE699"/>
            <w:noWrap/>
            <w:vAlign w:val="bottom"/>
            <w:hideMark/>
          </w:tcPr>
          <w:p w14:paraId="7AC315C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17.</w:t>
            </w:r>
          </w:p>
        </w:tc>
        <w:tc>
          <w:tcPr>
            <w:tcW w:w="2020" w:type="dxa"/>
            <w:tcBorders>
              <w:top w:val="nil"/>
              <w:left w:val="nil"/>
              <w:bottom w:val="single" w:sz="4" w:space="0" w:color="auto"/>
              <w:right w:val="single" w:sz="4" w:space="0" w:color="auto"/>
            </w:tcBorders>
            <w:shd w:val="clear" w:color="000000" w:fill="FFE699"/>
            <w:noWrap/>
            <w:vAlign w:val="bottom"/>
            <w:hideMark/>
          </w:tcPr>
          <w:p w14:paraId="29279BC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1.930,46</w:t>
            </w:r>
          </w:p>
        </w:tc>
      </w:tr>
      <w:tr w:rsidR="00DB67EF" w:rsidRPr="00DB67EF" w14:paraId="65875564"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167A3"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28</w:t>
            </w:r>
          </w:p>
        </w:tc>
        <w:tc>
          <w:tcPr>
            <w:tcW w:w="2180" w:type="dxa"/>
            <w:tcBorders>
              <w:top w:val="nil"/>
              <w:left w:val="nil"/>
              <w:bottom w:val="single" w:sz="4" w:space="0" w:color="auto"/>
              <w:right w:val="single" w:sz="4" w:space="0" w:color="auto"/>
            </w:tcBorders>
            <w:shd w:val="clear" w:color="auto" w:fill="auto"/>
            <w:noWrap/>
            <w:vAlign w:val="bottom"/>
            <w:hideMark/>
          </w:tcPr>
          <w:p w14:paraId="7881AC0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1326,92</w:t>
            </w:r>
          </w:p>
        </w:tc>
        <w:tc>
          <w:tcPr>
            <w:tcW w:w="2180" w:type="dxa"/>
            <w:tcBorders>
              <w:top w:val="nil"/>
              <w:left w:val="nil"/>
              <w:bottom w:val="single" w:sz="4" w:space="0" w:color="auto"/>
              <w:right w:val="single" w:sz="4" w:space="0" w:color="auto"/>
            </w:tcBorders>
            <w:shd w:val="clear" w:color="000000" w:fill="FFE699"/>
            <w:noWrap/>
            <w:vAlign w:val="bottom"/>
            <w:hideMark/>
          </w:tcPr>
          <w:p w14:paraId="21B29F1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18.</w:t>
            </w:r>
          </w:p>
        </w:tc>
        <w:tc>
          <w:tcPr>
            <w:tcW w:w="2020" w:type="dxa"/>
            <w:tcBorders>
              <w:top w:val="nil"/>
              <w:left w:val="nil"/>
              <w:bottom w:val="single" w:sz="4" w:space="0" w:color="auto"/>
              <w:right w:val="single" w:sz="4" w:space="0" w:color="auto"/>
            </w:tcBorders>
            <w:shd w:val="clear" w:color="000000" w:fill="FFE699"/>
            <w:noWrap/>
            <w:vAlign w:val="bottom"/>
            <w:hideMark/>
          </w:tcPr>
          <w:p w14:paraId="5C8E98C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1.988,38</w:t>
            </w:r>
          </w:p>
        </w:tc>
      </w:tr>
      <w:tr w:rsidR="00DB67EF" w:rsidRPr="00DB67EF" w14:paraId="17D73FB7"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E3D464"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29</w:t>
            </w:r>
          </w:p>
        </w:tc>
        <w:tc>
          <w:tcPr>
            <w:tcW w:w="2180" w:type="dxa"/>
            <w:tcBorders>
              <w:top w:val="nil"/>
              <w:left w:val="nil"/>
              <w:bottom w:val="single" w:sz="4" w:space="0" w:color="auto"/>
              <w:right w:val="single" w:sz="4" w:space="0" w:color="auto"/>
            </w:tcBorders>
            <w:shd w:val="clear" w:color="auto" w:fill="auto"/>
            <w:noWrap/>
            <w:vAlign w:val="bottom"/>
            <w:hideMark/>
          </w:tcPr>
          <w:p w14:paraId="2657CBD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1380,01</w:t>
            </w:r>
          </w:p>
        </w:tc>
        <w:tc>
          <w:tcPr>
            <w:tcW w:w="2180" w:type="dxa"/>
            <w:tcBorders>
              <w:top w:val="nil"/>
              <w:left w:val="nil"/>
              <w:bottom w:val="single" w:sz="4" w:space="0" w:color="auto"/>
              <w:right w:val="single" w:sz="4" w:space="0" w:color="auto"/>
            </w:tcBorders>
            <w:shd w:val="clear" w:color="000000" w:fill="FFE699"/>
            <w:noWrap/>
            <w:vAlign w:val="bottom"/>
            <w:hideMark/>
          </w:tcPr>
          <w:p w14:paraId="11346DF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19.</w:t>
            </w:r>
          </w:p>
        </w:tc>
        <w:tc>
          <w:tcPr>
            <w:tcW w:w="2020" w:type="dxa"/>
            <w:tcBorders>
              <w:top w:val="nil"/>
              <w:left w:val="nil"/>
              <w:bottom w:val="single" w:sz="4" w:space="0" w:color="auto"/>
              <w:right w:val="single" w:sz="4" w:space="0" w:color="auto"/>
            </w:tcBorders>
            <w:shd w:val="clear" w:color="000000" w:fill="FFE699"/>
            <w:noWrap/>
            <w:vAlign w:val="bottom"/>
            <w:hideMark/>
          </w:tcPr>
          <w:p w14:paraId="236C968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2.048,03</w:t>
            </w:r>
          </w:p>
        </w:tc>
      </w:tr>
      <w:tr w:rsidR="00DB67EF" w:rsidRPr="00DB67EF" w14:paraId="0C02CE1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40953"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30</w:t>
            </w:r>
          </w:p>
        </w:tc>
        <w:tc>
          <w:tcPr>
            <w:tcW w:w="2180" w:type="dxa"/>
            <w:tcBorders>
              <w:top w:val="nil"/>
              <w:left w:val="nil"/>
              <w:bottom w:val="single" w:sz="4" w:space="0" w:color="auto"/>
              <w:right w:val="single" w:sz="4" w:space="0" w:color="auto"/>
            </w:tcBorders>
            <w:shd w:val="clear" w:color="auto" w:fill="auto"/>
            <w:noWrap/>
            <w:vAlign w:val="bottom"/>
            <w:hideMark/>
          </w:tcPr>
          <w:p w14:paraId="10D697B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1435,2</w:t>
            </w:r>
          </w:p>
        </w:tc>
        <w:tc>
          <w:tcPr>
            <w:tcW w:w="2180" w:type="dxa"/>
            <w:tcBorders>
              <w:top w:val="nil"/>
              <w:left w:val="nil"/>
              <w:bottom w:val="single" w:sz="4" w:space="0" w:color="auto"/>
              <w:right w:val="single" w:sz="4" w:space="0" w:color="auto"/>
            </w:tcBorders>
            <w:shd w:val="clear" w:color="000000" w:fill="FFE699"/>
            <w:noWrap/>
            <w:vAlign w:val="bottom"/>
            <w:hideMark/>
          </w:tcPr>
          <w:p w14:paraId="1385E8F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20.</w:t>
            </w:r>
          </w:p>
        </w:tc>
        <w:tc>
          <w:tcPr>
            <w:tcW w:w="2020" w:type="dxa"/>
            <w:tcBorders>
              <w:top w:val="nil"/>
              <w:left w:val="nil"/>
              <w:bottom w:val="single" w:sz="4" w:space="0" w:color="auto"/>
              <w:right w:val="single" w:sz="4" w:space="0" w:color="auto"/>
            </w:tcBorders>
            <w:shd w:val="clear" w:color="000000" w:fill="FFE699"/>
            <w:noWrap/>
            <w:vAlign w:val="bottom"/>
            <w:hideMark/>
          </w:tcPr>
          <w:p w14:paraId="134653A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2.109,47</w:t>
            </w:r>
          </w:p>
        </w:tc>
      </w:tr>
      <w:tr w:rsidR="00DB67EF" w:rsidRPr="00DB67EF" w14:paraId="100739B9"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A8D4DE"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31</w:t>
            </w:r>
          </w:p>
        </w:tc>
        <w:tc>
          <w:tcPr>
            <w:tcW w:w="2180" w:type="dxa"/>
            <w:tcBorders>
              <w:top w:val="nil"/>
              <w:left w:val="nil"/>
              <w:bottom w:val="single" w:sz="4" w:space="0" w:color="auto"/>
              <w:right w:val="single" w:sz="4" w:space="0" w:color="auto"/>
            </w:tcBorders>
            <w:shd w:val="clear" w:color="auto" w:fill="auto"/>
            <w:noWrap/>
            <w:vAlign w:val="bottom"/>
            <w:hideMark/>
          </w:tcPr>
          <w:p w14:paraId="01FB2F4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1492,62</w:t>
            </w:r>
          </w:p>
        </w:tc>
        <w:tc>
          <w:tcPr>
            <w:tcW w:w="2180" w:type="dxa"/>
            <w:tcBorders>
              <w:top w:val="nil"/>
              <w:left w:val="nil"/>
              <w:bottom w:val="single" w:sz="4" w:space="0" w:color="auto"/>
              <w:right w:val="single" w:sz="4" w:space="0" w:color="auto"/>
            </w:tcBorders>
            <w:shd w:val="clear" w:color="000000" w:fill="FFE699"/>
            <w:noWrap/>
            <w:vAlign w:val="bottom"/>
            <w:hideMark/>
          </w:tcPr>
          <w:p w14:paraId="1C5270F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21.</w:t>
            </w:r>
          </w:p>
        </w:tc>
        <w:tc>
          <w:tcPr>
            <w:tcW w:w="2020" w:type="dxa"/>
            <w:tcBorders>
              <w:top w:val="nil"/>
              <w:left w:val="nil"/>
              <w:bottom w:val="single" w:sz="4" w:space="0" w:color="auto"/>
              <w:right w:val="single" w:sz="4" w:space="0" w:color="auto"/>
            </w:tcBorders>
            <w:shd w:val="clear" w:color="000000" w:fill="FFE699"/>
            <w:noWrap/>
            <w:vAlign w:val="bottom"/>
            <w:hideMark/>
          </w:tcPr>
          <w:p w14:paraId="21C4A55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2.172,75</w:t>
            </w:r>
          </w:p>
        </w:tc>
      </w:tr>
      <w:tr w:rsidR="00DB67EF" w:rsidRPr="00DB67EF" w14:paraId="4D618FEA"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E1626"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32</w:t>
            </w:r>
          </w:p>
        </w:tc>
        <w:tc>
          <w:tcPr>
            <w:tcW w:w="2180" w:type="dxa"/>
            <w:tcBorders>
              <w:top w:val="nil"/>
              <w:left w:val="nil"/>
              <w:bottom w:val="single" w:sz="4" w:space="0" w:color="auto"/>
              <w:right w:val="single" w:sz="4" w:space="0" w:color="auto"/>
            </w:tcBorders>
            <w:shd w:val="clear" w:color="auto" w:fill="auto"/>
            <w:noWrap/>
            <w:vAlign w:val="bottom"/>
            <w:hideMark/>
          </w:tcPr>
          <w:p w14:paraId="68E45C2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1552,31</w:t>
            </w:r>
          </w:p>
        </w:tc>
        <w:tc>
          <w:tcPr>
            <w:tcW w:w="2180" w:type="dxa"/>
            <w:tcBorders>
              <w:top w:val="nil"/>
              <w:left w:val="nil"/>
              <w:bottom w:val="single" w:sz="4" w:space="0" w:color="auto"/>
              <w:right w:val="single" w:sz="4" w:space="0" w:color="auto"/>
            </w:tcBorders>
            <w:shd w:val="clear" w:color="000000" w:fill="FFE699"/>
            <w:noWrap/>
            <w:vAlign w:val="bottom"/>
            <w:hideMark/>
          </w:tcPr>
          <w:p w14:paraId="1BB07F1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22.</w:t>
            </w:r>
          </w:p>
        </w:tc>
        <w:tc>
          <w:tcPr>
            <w:tcW w:w="2020" w:type="dxa"/>
            <w:tcBorders>
              <w:top w:val="nil"/>
              <w:left w:val="nil"/>
              <w:bottom w:val="single" w:sz="4" w:space="0" w:color="auto"/>
              <w:right w:val="single" w:sz="4" w:space="0" w:color="auto"/>
            </w:tcBorders>
            <w:shd w:val="clear" w:color="000000" w:fill="FFE699"/>
            <w:noWrap/>
            <w:vAlign w:val="bottom"/>
            <w:hideMark/>
          </w:tcPr>
          <w:p w14:paraId="5D096B2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2.237,93</w:t>
            </w:r>
          </w:p>
        </w:tc>
      </w:tr>
      <w:tr w:rsidR="00DB67EF" w:rsidRPr="00DB67EF" w14:paraId="1A90CB92"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AD36F"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33</w:t>
            </w:r>
          </w:p>
        </w:tc>
        <w:tc>
          <w:tcPr>
            <w:tcW w:w="2180" w:type="dxa"/>
            <w:tcBorders>
              <w:top w:val="nil"/>
              <w:left w:val="nil"/>
              <w:bottom w:val="single" w:sz="4" w:space="0" w:color="auto"/>
              <w:right w:val="single" w:sz="4" w:space="0" w:color="auto"/>
            </w:tcBorders>
            <w:shd w:val="clear" w:color="auto" w:fill="auto"/>
            <w:noWrap/>
            <w:vAlign w:val="bottom"/>
            <w:hideMark/>
          </w:tcPr>
          <w:p w14:paraId="0FEE117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1614,4</w:t>
            </w:r>
          </w:p>
        </w:tc>
        <w:tc>
          <w:tcPr>
            <w:tcW w:w="2180" w:type="dxa"/>
            <w:tcBorders>
              <w:top w:val="nil"/>
              <w:left w:val="nil"/>
              <w:bottom w:val="single" w:sz="4" w:space="0" w:color="auto"/>
              <w:right w:val="single" w:sz="4" w:space="0" w:color="auto"/>
            </w:tcBorders>
            <w:shd w:val="clear" w:color="000000" w:fill="FFE699"/>
            <w:noWrap/>
            <w:vAlign w:val="bottom"/>
            <w:hideMark/>
          </w:tcPr>
          <w:p w14:paraId="3B21727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23.</w:t>
            </w:r>
          </w:p>
        </w:tc>
        <w:tc>
          <w:tcPr>
            <w:tcW w:w="2020" w:type="dxa"/>
            <w:tcBorders>
              <w:top w:val="nil"/>
              <w:left w:val="nil"/>
              <w:bottom w:val="single" w:sz="4" w:space="0" w:color="auto"/>
              <w:right w:val="single" w:sz="4" w:space="0" w:color="auto"/>
            </w:tcBorders>
            <w:shd w:val="clear" w:color="000000" w:fill="FFE699"/>
            <w:noWrap/>
            <w:vAlign w:val="bottom"/>
            <w:hideMark/>
          </w:tcPr>
          <w:p w14:paraId="0D308CA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2.305,07</w:t>
            </w:r>
          </w:p>
        </w:tc>
      </w:tr>
      <w:tr w:rsidR="00DB67EF" w:rsidRPr="00DB67EF" w14:paraId="3A70798D"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DE5EE7"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34</w:t>
            </w:r>
          </w:p>
        </w:tc>
        <w:tc>
          <w:tcPr>
            <w:tcW w:w="2180" w:type="dxa"/>
            <w:tcBorders>
              <w:top w:val="nil"/>
              <w:left w:val="nil"/>
              <w:bottom w:val="single" w:sz="4" w:space="0" w:color="auto"/>
              <w:right w:val="single" w:sz="4" w:space="0" w:color="auto"/>
            </w:tcBorders>
            <w:shd w:val="clear" w:color="auto" w:fill="auto"/>
            <w:noWrap/>
            <w:vAlign w:val="bottom"/>
            <w:hideMark/>
          </w:tcPr>
          <w:p w14:paraId="50EBACF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1678,98</w:t>
            </w:r>
          </w:p>
        </w:tc>
        <w:tc>
          <w:tcPr>
            <w:tcW w:w="2180" w:type="dxa"/>
            <w:tcBorders>
              <w:top w:val="nil"/>
              <w:left w:val="nil"/>
              <w:bottom w:val="single" w:sz="4" w:space="0" w:color="auto"/>
              <w:right w:val="single" w:sz="4" w:space="0" w:color="auto"/>
            </w:tcBorders>
            <w:shd w:val="clear" w:color="000000" w:fill="FFE699"/>
            <w:noWrap/>
            <w:vAlign w:val="bottom"/>
            <w:hideMark/>
          </w:tcPr>
          <w:p w14:paraId="7C5772E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24.</w:t>
            </w:r>
          </w:p>
        </w:tc>
        <w:tc>
          <w:tcPr>
            <w:tcW w:w="2020" w:type="dxa"/>
            <w:tcBorders>
              <w:top w:val="nil"/>
              <w:left w:val="nil"/>
              <w:bottom w:val="single" w:sz="4" w:space="0" w:color="auto"/>
              <w:right w:val="single" w:sz="4" w:space="0" w:color="auto"/>
            </w:tcBorders>
            <w:shd w:val="clear" w:color="000000" w:fill="FFE699"/>
            <w:noWrap/>
            <w:vAlign w:val="bottom"/>
            <w:hideMark/>
          </w:tcPr>
          <w:p w14:paraId="41DF9C0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2.374,22</w:t>
            </w:r>
          </w:p>
        </w:tc>
      </w:tr>
      <w:tr w:rsidR="00DB67EF" w:rsidRPr="00DB67EF" w14:paraId="4770E464"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F3EFFE"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35</w:t>
            </w:r>
          </w:p>
        </w:tc>
        <w:tc>
          <w:tcPr>
            <w:tcW w:w="2180" w:type="dxa"/>
            <w:tcBorders>
              <w:top w:val="nil"/>
              <w:left w:val="nil"/>
              <w:bottom w:val="single" w:sz="4" w:space="0" w:color="auto"/>
              <w:right w:val="single" w:sz="4" w:space="0" w:color="auto"/>
            </w:tcBorders>
            <w:shd w:val="clear" w:color="auto" w:fill="auto"/>
            <w:noWrap/>
            <w:vAlign w:val="bottom"/>
            <w:hideMark/>
          </w:tcPr>
          <w:p w14:paraId="344A879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1746,13</w:t>
            </w:r>
          </w:p>
        </w:tc>
        <w:tc>
          <w:tcPr>
            <w:tcW w:w="2180" w:type="dxa"/>
            <w:tcBorders>
              <w:top w:val="nil"/>
              <w:left w:val="nil"/>
              <w:bottom w:val="single" w:sz="4" w:space="0" w:color="auto"/>
              <w:right w:val="single" w:sz="4" w:space="0" w:color="auto"/>
            </w:tcBorders>
            <w:shd w:val="clear" w:color="000000" w:fill="FFE699"/>
            <w:noWrap/>
            <w:vAlign w:val="bottom"/>
            <w:hideMark/>
          </w:tcPr>
          <w:p w14:paraId="2A416F8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25.</w:t>
            </w:r>
          </w:p>
        </w:tc>
        <w:tc>
          <w:tcPr>
            <w:tcW w:w="2020" w:type="dxa"/>
            <w:tcBorders>
              <w:top w:val="nil"/>
              <w:left w:val="nil"/>
              <w:bottom w:val="single" w:sz="4" w:space="0" w:color="auto"/>
              <w:right w:val="single" w:sz="4" w:space="0" w:color="auto"/>
            </w:tcBorders>
            <w:shd w:val="clear" w:color="000000" w:fill="FFE699"/>
            <w:noWrap/>
            <w:vAlign w:val="bottom"/>
            <w:hideMark/>
          </w:tcPr>
          <w:p w14:paraId="2B611BB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2.445,45</w:t>
            </w:r>
          </w:p>
        </w:tc>
      </w:tr>
      <w:tr w:rsidR="00DB67EF" w:rsidRPr="00DB67EF" w14:paraId="2F984004"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F6B0E9"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36</w:t>
            </w:r>
          </w:p>
        </w:tc>
        <w:tc>
          <w:tcPr>
            <w:tcW w:w="2180" w:type="dxa"/>
            <w:tcBorders>
              <w:top w:val="nil"/>
              <w:left w:val="nil"/>
              <w:bottom w:val="single" w:sz="4" w:space="0" w:color="auto"/>
              <w:right w:val="single" w:sz="4" w:space="0" w:color="auto"/>
            </w:tcBorders>
            <w:shd w:val="clear" w:color="auto" w:fill="auto"/>
            <w:noWrap/>
            <w:vAlign w:val="bottom"/>
            <w:hideMark/>
          </w:tcPr>
          <w:p w14:paraId="22EDB9A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1815,99</w:t>
            </w:r>
          </w:p>
        </w:tc>
        <w:tc>
          <w:tcPr>
            <w:tcW w:w="2180" w:type="dxa"/>
            <w:tcBorders>
              <w:top w:val="nil"/>
              <w:left w:val="nil"/>
              <w:bottom w:val="single" w:sz="4" w:space="0" w:color="auto"/>
              <w:right w:val="single" w:sz="4" w:space="0" w:color="auto"/>
            </w:tcBorders>
            <w:shd w:val="clear" w:color="000000" w:fill="FFE699"/>
            <w:noWrap/>
            <w:vAlign w:val="bottom"/>
            <w:hideMark/>
          </w:tcPr>
          <w:p w14:paraId="14F821C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26.</w:t>
            </w:r>
          </w:p>
        </w:tc>
        <w:tc>
          <w:tcPr>
            <w:tcW w:w="2020" w:type="dxa"/>
            <w:tcBorders>
              <w:top w:val="nil"/>
              <w:left w:val="nil"/>
              <w:bottom w:val="single" w:sz="4" w:space="0" w:color="auto"/>
              <w:right w:val="single" w:sz="4" w:space="0" w:color="auto"/>
            </w:tcBorders>
            <w:shd w:val="clear" w:color="000000" w:fill="FFE699"/>
            <w:noWrap/>
            <w:vAlign w:val="bottom"/>
            <w:hideMark/>
          </w:tcPr>
          <w:p w14:paraId="0E3558B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2.518,81</w:t>
            </w:r>
          </w:p>
        </w:tc>
      </w:tr>
      <w:tr w:rsidR="00DB67EF" w:rsidRPr="00DB67EF" w14:paraId="3841204C"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C9864"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37</w:t>
            </w:r>
          </w:p>
        </w:tc>
        <w:tc>
          <w:tcPr>
            <w:tcW w:w="2180" w:type="dxa"/>
            <w:tcBorders>
              <w:top w:val="nil"/>
              <w:left w:val="nil"/>
              <w:bottom w:val="single" w:sz="4" w:space="0" w:color="auto"/>
              <w:right w:val="single" w:sz="4" w:space="0" w:color="auto"/>
            </w:tcBorders>
            <w:shd w:val="clear" w:color="auto" w:fill="auto"/>
            <w:noWrap/>
            <w:vAlign w:val="bottom"/>
            <w:hideMark/>
          </w:tcPr>
          <w:p w14:paraId="6FCF245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1888,62</w:t>
            </w:r>
          </w:p>
        </w:tc>
        <w:tc>
          <w:tcPr>
            <w:tcW w:w="2180" w:type="dxa"/>
            <w:tcBorders>
              <w:top w:val="nil"/>
              <w:left w:val="nil"/>
              <w:bottom w:val="single" w:sz="4" w:space="0" w:color="auto"/>
              <w:right w:val="single" w:sz="4" w:space="0" w:color="auto"/>
            </w:tcBorders>
            <w:shd w:val="clear" w:color="000000" w:fill="FFE699"/>
            <w:noWrap/>
            <w:vAlign w:val="bottom"/>
            <w:hideMark/>
          </w:tcPr>
          <w:p w14:paraId="78B2331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27.</w:t>
            </w:r>
          </w:p>
        </w:tc>
        <w:tc>
          <w:tcPr>
            <w:tcW w:w="2020" w:type="dxa"/>
            <w:tcBorders>
              <w:top w:val="nil"/>
              <w:left w:val="nil"/>
              <w:bottom w:val="single" w:sz="4" w:space="0" w:color="auto"/>
              <w:right w:val="single" w:sz="4" w:space="0" w:color="auto"/>
            </w:tcBorders>
            <w:shd w:val="clear" w:color="000000" w:fill="FFE699"/>
            <w:noWrap/>
            <w:vAlign w:val="bottom"/>
            <w:hideMark/>
          </w:tcPr>
          <w:p w14:paraId="675EBB3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2.594,38</w:t>
            </w:r>
          </w:p>
        </w:tc>
      </w:tr>
      <w:tr w:rsidR="00DB67EF" w:rsidRPr="00DB67EF" w14:paraId="4F1E599C"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80CBFE"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38</w:t>
            </w:r>
          </w:p>
        </w:tc>
        <w:tc>
          <w:tcPr>
            <w:tcW w:w="2180" w:type="dxa"/>
            <w:tcBorders>
              <w:top w:val="nil"/>
              <w:left w:val="nil"/>
              <w:bottom w:val="single" w:sz="4" w:space="0" w:color="auto"/>
              <w:right w:val="single" w:sz="4" w:space="0" w:color="auto"/>
            </w:tcBorders>
            <w:shd w:val="clear" w:color="auto" w:fill="auto"/>
            <w:noWrap/>
            <w:vAlign w:val="bottom"/>
            <w:hideMark/>
          </w:tcPr>
          <w:p w14:paraId="291E949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1964,17</w:t>
            </w:r>
          </w:p>
        </w:tc>
        <w:tc>
          <w:tcPr>
            <w:tcW w:w="2180" w:type="dxa"/>
            <w:tcBorders>
              <w:top w:val="nil"/>
              <w:left w:val="nil"/>
              <w:bottom w:val="single" w:sz="4" w:space="0" w:color="auto"/>
              <w:right w:val="single" w:sz="4" w:space="0" w:color="auto"/>
            </w:tcBorders>
            <w:shd w:val="clear" w:color="000000" w:fill="FFE699"/>
            <w:noWrap/>
            <w:vAlign w:val="bottom"/>
            <w:hideMark/>
          </w:tcPr>
          <w:p w14:paraId="1536F2A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28.</w:t>
            </w:r>
          </w:p>
        </w:tc>
        <w:tc>
          <w:tcPr>
            <w:tcW w:w="2020" w:type="dxa"/>
            <w:tcBorders>
              <w:top w:val="nil"/>
              <w:left w:val="nil"/>
              <w:bottom w:val="single" w:sz="4" w:space="0" w:color="auto"/>
              <w:right w:val="single" w:sz="4" w:space="0" w:color="auto"/>
            </w:tcBorders>
            <w:shd w:val="clear" w:color="000000" w:fill="FFE699"/>
            <w:noWrap/>
            <w:vAlign w:val="bottom"/>
            <w:hideMark/>
          </w:tcPr>
          <w:p w14:paraId="7807679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2.672,21</w:t>
            </w:r>
          </w:p>
        </w:tc>
      </w:tr>
      <w:tr w:rsidR="00DB67EF" w:rsidRPr="00DB67EF" w14:paraId="70EC51CB"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60876B"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39</w:t>
            </w:r>
          </w:p>
        </w:tc>
        <w:tc>
          <w:tcPr>
            <w:tcW w:w="2180" w:type="dxa"/>
            <w:tcBorders>
              <w:top w:val="nil"/>
              <w:left w:val="nil"/>
              <w:bottom w:val="single" w:sz="4" w:space="0" w:color="auto"/>
              <w:right w:val="single" w:sz="4" w:space="0" w:color="auto"/>
            </w:tcBorders>
            <w:shd w:val="clear" w:color="auto" w:fill="auto"/>
            <w:noWrap/>
            <w:vAlign w:val="bottom"/>
            <w:hideMark/>
          </w:tcPr>
          <w:p w14:paraId="4437F43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2042,75</w:t>
            </w:r>
          </w:p>
        </w:tc>
        <w:tc>
          <w:tcPr>
            <w:tcW w:w="2180" w:type="dxa"/>
            <w:tcBorders>
              <w:top w:val="nil"/>
              <w:left w:val="nil"/>
              <w:bottom w:val="single" w:sz="4" w:space="0" w:color="auto"/>
              <w:right w:val="single" w:sz="4" w:space="0" w:color="auto"/>
            </w:tcBorders>
            <w:shd w:val="clear" w:color="000000" w:fill="FFE699"/>
            <w:noWrap/>
            <w:vAlign w:val="bottom"/>
            <w:hideMark/>
          </w:tcPr>
          <w:p w14:paraId="31A1458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29.</w:t>
            </w:r>
          </w:p>
        </w:tc>
        <w:tc>
          <w:tcPr>
            <w:tcW w:w="2020" w:type="dxa"/>
            <w:tcBorders>
              <w:top w:val="nil"/>
              <w:left w:val="nil"/>
              <w:bottom w:val="single" w:sz="4" w:space="0" w:color="auto"/>
              <w:right w:val="single" w:sz="4" w:space="0" w:color="auto"/>
            </w:tcBorders>
            <w:shd w:val="clear" w:color="000000" w:fill="FFE699"/>
            <w:noWrap/>
            <w:vAlign w:val="bottom"/>
            <w:hideMark/>
          </w:tcPr>
          <w:p w14:paraId="12F58B4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2.752,38</w:t>
            </w:r>
          </w:p>
        </w:tc>
      </w:tr>
      <w:tr w:rsidR="00DB67EF" w:rsidRPr="00DB67EF" w14:paraId="023F4C73"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ACB63"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40</w:t>
            </w:r>
          </w:p>
        </w:tc>
        <w:tc>
          <w:tcPr>
            <w:tcW w:w="2180" w:type="dxa"/>
            <w:tcBorders>
              <w:top w:val="nil"/>
              <w:left w:val="nil"/>
              <w:bottom w:val="single" w:sz="4" w:space="0" w:color="auto"/>
              <w:right w:val="single" w:sz="4" w:space="0" w:color="auto"/>
            </w:tcBorders>
            <w:shd w:val="clear" w:color="auto" w:fill="auto"/>
            <w:noWrap/>
            <w:vAlign w:val="bottom"/>
            <w:hideMark/>
          </w:tcPr>
          <w:p w14:paraId="7A296B8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2124,46</w:t>
            </w:r>
          </w:p>
        </w:tc>
        <w:tc>
          <w:tcPr>
            <w:tcW w:w="2180" w:type="dxa"/>
            <w:tcBorders>
              <w:top w:val="nil"/>
              <w:left w:val="nil"/>
              <w:bottom w:val="single" w:sz="4" w:space="0" w:color="auto"/>
              <w:right w:val="single" w:sz="4" w:space="0" w:color="auto"/>
            </w:tcBorders>
            <w:shd w:val="clear" w:color="000000" w:fill="FFE699"/>
            <w:noWrap/>
            <w:vAlign w:val="bottom"/>
            <w:hideMark/>
          </w:tcPr>
          <w:p w14:paraId="220E2C3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30.</w:t>
            </w:r>
          </w:p>
        </w:tc>
        <w:tc>
          <w:tcPr>
            <w:tcW w:w="2020" w:type="dxa"/>
            <w:tcBorders>
              <w:top w:val="nil"/>
              <w:left w:val="nil"/>
              <w:bottom w:val="single" w:sz="4" w:space="0" w:color="auto"/>
              <w:right w:val="single" w:sz="4" w:space="0" w:color="auto"/>
            </w:tcBorders>
            <w:shd w:val="clear" w:color="000000" w:fill="FFE699"/>
            <w:noWrap/>
            <w:vAlign w:val="bottom"/>
            <w:hideMark/>
          </w:tcPr>
          <w:p w14:paraId="14C26F9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2.834,95</w:t>
            </w:r>
          </w:p>
        </w:tc>
      </w:tr>
      <w:tr w:rsidR="00DB67EF" w:rsidRPr="00DB67EF" w14:paraId="33D8419E"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64766C"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41</w:t>
            </w:r>
          </w:p>
        </w:tc>
        <w:tc>
          <w:tcPr>
            <w:tcW w:w="2180" w:type="dxa"/>
            <w:tcBorders>
              <w:top w:val="nil"/>
              <w:left w:val="nil"/>
              <w:bottom w:val="single" w:sz="4" w:space="0" w:color="auto"/>
              <w:right w:val="single" w:sz="4" w:space="0" w:color="auto"/>
            </w:tcBorders>
            <w:shd w:val="clear" w:color="auto" w:fill="auto"/>
            <w:noWrap/>
            <w:vAlign w:val="bottom"/>
            <w:hideMark/>
          </w:tcPr>
          <w:p w14:paraId="161FF23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2209,43</w:t>
            </w:r>
          </w:p>
        </w:tc>
        <w:tc>
          <w:tcPr>
            <w:tcW w:w="2180" w:type="dxa"/>
            <w:tcBorders>
              <w:top w:val="nil"/>
              <w:left w:val="nil"/>
              <w:bottom w:val="single" w:sz="4" w:space="0" w:color="auto"/>
              <w:right w:val="single" w:sz="4" w:space="0" w:color="auto"/>
            </w:tcBorders>
            <w:shd w:val="clear" w:color="000000" w:fill="FFE699"/>
            <w:noWrap/>
            <w:vAlign w:val="bottom"/>
            <w:hideMark/>
          </w:tcPr>
          <w:p w14:paraId="629CF94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31.</w:t>
            </w:r>
          </w:p>
        </w:tc>
        <w:tc>
          <w:tcPr>
            <w:tcW w:w="2020" w:type="dxa"/>
            <w:tcBorders>
              <w:top w:val="nil"/>
              <w:left w:val="nil"/>
              <w:bottom w:val="single" w:sz="4" w:space="0" w:color="auto"/>
              <w:right w:val="single" w:sz="4" w:space="0" w:color="auto"/>
            </w:tcBorders>
            <w:shd w:val="clear" w:color="000000" w:fill="FFE699"/>
            <w:noWrap/>
            <w:vAlign w:val="bottom"/>
            <w:hideMark/>
          </w:tcPr>
          <w:p w14:paraId="3B151BC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2.920,00</w:t>
            </w:r>
          </w:p>
        </w:tc>
      </w:tr>
      <w:tr w:rsidR="00DB67EF" w:rsidRPr="00DB67EF" w14:paraId="178C3EA5"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A2271"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42</w:t>
            </w:r>
          </w:p>
        </w:tc>
        <w:tc>
          <w:tcPr>
            <w:tcW w:w="2180" w:type="dxa"/>
            <w:tcBorders>
              <w:top w:val="nil"/>
              <w:left w:val="nil"/>
              <w:bottom w:val="single" w:sz="4" w:space="0" w:color="auto"/>
              <w:right w:val="single" w:sz="4" w:space="0" w:color="auto"/>
            </w:tcBorders>
            <w:shd w:val="clear" w:color="auto" w:fill="auto"/>
            <w:noWrap/>
            <w:vAlign w:val="bottom"/>
            <w:hideMark/>
          </w:tcPr>
          <w:p w14:paraId="3EE80CF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2297,79</w:t>
            </w:r>
          </w:p>
        </w:tc>
        <w:tc>
          <w:tcPr>
            <w:tcW w:w="2180" w:type="dxa"/>
            <w:tcBorders>
              <w:top w:val="nil"/>
              <w:left w:val="nil"/>
              <w:bottom w:val="single" w:sz="4" w:space="0" w:color="auto"/>
              <w:right w:val="single" w:sz="4" w:space="0" w:color="auto"/>
            </w:tcBorders>
            <w:shd w:val="clear" w:color="000000" w:fill="FFE699"/>
            <w:noWrap/>
            <w:vAlign w:val="bottom"/>
            <w:hideMark/>
          </w:tcPr>
          <w:p w14:paraId="67451C6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32.</w:t>
            </w:r>
          </w:p>
        </w:tc>
        <w:tc>
          <w:tcPr>
            <w:tcW w:w="2020" w:type="dxa"/>
            <w:tcBorders>
              <w:top w:val="nil"/>
              <w:left w:val="nil"/>
              <w:bottom w:val="single" w:sz="4" w:space="0" w:color="auto"/>
              <w:right w:val="single" w:sz="4" w:space="0" w:color="auto"/>
            </w:tcBorders>
            <w:shd w:val="clear" w:color="000000" w:fill="FFE699"/>
            <w:noWrap/>
            <w:vAlign w:val="bottom"/>
            <w:hideMark/>
          </w:tcPr>
          <w:p w14:paraId="615F13E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3.007,60</w:t>
            </w:r>
          </w:p>
        </w:tc>
      </w:tr>
      <w:tr w:rsidR="00DB67EF" w:rsidRPr="00DB67EF" w14:paraId="24B07CF2"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4C07B8"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43</w:t>
            </w:r>
          </w:p>
        </w:tc>
        <w:tc>
          <w:tcPr>
            <w:tcW w:w="2180" w:type="dxa"/>
            <w:tcBorders>
              <w:top w:val="nil"/>
              <w:left w:val="nil"/>
              <w:bottom w:val="single" w:sz="4" w:space="0" w:color="auto"/>
              <w:right w:val="single" w:sz="4" w:space="0" w:color="auto"/>
            </w:tcBorders>
            <w:shd w:val="clear" w:color="auto" w:fill="auto"/>
            <w:noWrap/>
            <w:vAlign w:val="bottom"/>
            <w:hideMark/>
          </w:tcPr>
          <w:p w14:paraId="51D11E7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2389,72</w:t>
            </w:r>
          </w:p>
        </w:tc>
        <w:tc>
          <w:tcPr>
            <w:tcW w:w="2180" w:type="dxa"/>
            <w:tcBorders>
              <w:top w:val="nil"/>
              <w:left w:val="nil"/>
              <w:bottom w:val="single" w:sz="4" w:space="0" w:color="auto"/>
              <w:right w:val="single" w:sz="4" w:space="0" w:color="auto"/>
            </w:tcBorders>
            <w:shd w:val="clear" w:color="000000" w:fill="FFE699"/>
            <w:noWrap/>
            <w:vAlign w:val="bottom"/>
            <w:hideMark/>
          </w:tcPr>
          <w:p w14:paraId="5E8BC35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33.</w:t>
            </w:r>
          </w:p>
        </w:tc>
        <w:tc>
          <w:tcPr>
            <w:tcW w:w="2020" w:type="dxa"/>
            <w:tcBorders>
              <w:top w:val="nil"/>
              <w:left w:val="nil"/>
              <w:bottom w:val="single" w:sz="4" w:space="0" w:color="auto"/>
              <w:right w:val="single" w:sz="4" w:space="0" w:color="auto"/>
            </w:tcBorders>
            <w:shd w:val="clear" w:color="000000" w:fill="FFE699"/>
            <w:noWrap/>
            <w:vAlign w:val="bottom"/>
            <w:hideMark/>
          </w:tcPr>
          <w:p w14:paraId="32D15B8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3.097,82</w:t>
            </w:r>
          </w:p>
        </w:tc>
      </w:tr>
      <w:tr w:rsidR="00DB67EF" w:rsidRPr="00DB67EF" w14:paraId="1751D9AF"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606EA"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44</w:t>
            </w:r>
          </w:p>
        </w:tc>
        <w:tc>
          <w:tcPr>
            <w:tcW w:w="2180" w:type="dxa"/>
            <w:tcBorders>
              <w:top w:val="nil"/>
              <w:left w:val="nil"/>
              <w:bottom w:val="single" w:sz="4" w:space="0" w:color="auto"/>
              <w:right w:val="single" w:sz="4" w:space="0" w:color="auto"/>
            </w:tcBorders>
            <w:shd w:val="clear" w:color="auto" w:fill="auto"/>
            <w:noWrap/>
            <w:vAlign w:val="bottom"/>
            <w:hideMark/>
          </w:tcPr>
          <w:p w14:paraId="5F33FEE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2485,3</w:t>
            </w:r>
          </w:p>
        </w:tc>
        <w:tc>
          <w:tcPr>
            <w:tcW w:w="2180" w:type="dxa"/>
            <w:tcBorders>
              <w:top w:val="nil"/>
              <w:left w:val="nil"/>
              <w:bottom w:val="single" w:sz="4" w:space="0" w:color="auto"/>
              <w:right w:val="single" w:sz="4" w:space="0" w:color="auto"/>
            </w:tcBorders>
            <w:shd w:val="clear" w:color="000000" w:fill="FFE699"/>
            <w:noWrap/>
            <w:vAlign w:val="bottom"/>
            <w:hideMark/>
          </w:tcPr>
          <w:p w14:paraId="68C77B4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34.</w:t>
            </w:r>
          </w:p>
        </w:tc>
        <w:tc>
          <w:tcPr>
            <w:tcW w:w="2020" w:type="dxa"/>
            <w:tcBorders>
              <w:top w:val="nil"/>
              <w:left w:val="nil"/>
              <w:bottom w:val="single" w:sz="4" w:space="0" w:color="auto"/>
              <w:right w:val="single" w:sz="4" w:space="0" w:color="auto"/>
            </w:tcBorders>
            <w:shd w:val="clear" w:color="000000" w:fill="FFE699"/>
            <w:noWrap/>
            <w:vAlign w:val="bottom"/>
            <w:hideMark/>
          </w:tcPr>
          <w:p w14:paraId="47D0261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3.190,76</w:t>
            </w:r>
          </w:p>
        </w:tc>
      </w:tr>
      <w:tr w:rsidR="00DB67EF" w:rsidRPr="00DB67EF" w14:paraId="3FA7E6D9"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18D13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45</w:t>
            </w:r>
          </w:p>
        </w:tc>
        <w:tc>
          <w:tcPr>
            <w:tcW w:w="2180" w:type="dxa"/>
            <w:tcBorders>
              <w:top w:val="nil"/>
              <w:left w:val="nil"/>
              <w:bottom w:val="single" w:sz="4" w:space="0" w:color="auto"/>
              <w:right w:val="single" w:sz="4" w:space="0" w:color="auto"/>
            </w:tcBorders>
            <w:shd w:val="clear" w:color="auto" w:fill="auto"/>
            <w:noWrap/>
            <w:vAlign w:val="bottom"/>
            <w:hideMark/>
          </w:tcPr>
          <w:p w14:paraId="651DE44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2584,71</w:t>
            </w:r>
          </w:p>
        </w:tc>
        <w:tc>
          <w:tcPr>
            <w:tcW w:w="2180" w:type="dxa"/>
            <w:tcBorders>
              <w:top w:val="nil"/>
              <w:left w:val="nil"/>
              <w:bottom w:val="single" w:sz="4" w:space="0" w:color="auto"/>
              <w:right w:val="single" w:sz="4" w:space="0" w:color="auto"/>
            </w:tcBorders>
            <w:shd w:val="clear" w:color="000000" w:fill="FFE699"/>
            <w:noWrap/>
            <w:vAlign w:val="bottom"/>
            <w:hideMark/>
          </w:tcPr>
          <w:p w14:paraId="46CB0FF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35.</w:t>
            </w:r>
          </w:p>
        </w:tc>
        <w:tc>
          <w:tcPr>
            <w:tcW w:w="2020" w:type="dxa"/>
            <w:tcBorders>
              <w:top w:val="nil"/>
              <w:left w:val="nil"/>
              <w:bottom w:val="single" w:sz="4" w:space="0" w:color="auto"/>
              <w:right w:val="single" w:sz="4" w:space="0" w:color="auto"/>
            </w:tcBorders>
            <w:shd w:val="clear" w:color="000000" w:fill="FFE699"/>
            <w:noWrap/>
            <w:vAlign w:val="bottom"/>
            <w:hideMark/>
          </w:tcPr>
          <w:p w14:paraId="773176C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3.286,48</w:t>
            </w:r>
          </w:p>
        </w:tc>
      </w:tr>
      <w:tr w:rsidR="00DB67EF" w:rsidRPr="00DB67EF" w14:paraId="56CBFC6D"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FF238"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46</w:t>
            </w:r>
          </w:p>
        </w:tc>
        <w:tc>
          <w:tcPr>
            <w:tcW w:w="2180" w:type="dxa"/>
            <w:tcBorders>
              <w:top w:val="nil"/>
              <w:left w:val="nil"/>
              <w:bottom w:val="single" w:sz="4" w:space="0" w:color="auto"/>
              <w:right w:val="single" w:sz="4" w:space="0" w:color="auto"/>
            </w:tcBorders>
            <w:shd w:val="clear" w:color="auto" w:fill="auto"/>
            <w:noWrap/>
            <w:vAlign w:val="bottom"/>
            <w:hideMark/>
          </w:tcPr>
          <w:p w14:paraId="410C0A9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2688,1</w:t>
            </w:r>
          </w:p>
        </w:tc>
        <w:tc>
          <w:tcPr>
            <w:tcW w:w="2180" w:type="dxa"/>
            <w:tcBorders>
              <w:top w:val="nil"/>
              <w:left w:val="nil"/>
              <w:bottom w:val="single" w:sz="4" w:space="0" w:color="auto"/>
              <w:right w:val="single" w:sz="4" w:space="0" w:color="auto"/>
            </w:tcBorders>
            <w:shd w:val="clear" w:color="000000" w:fill="FFE699"/>
            <w:noWrap/>
            <w:vAlign w:val="bottom"/>
            <w:hideMark/>
          </w:tcPr>
          <w:p w14:paraId="05FEF7D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36.</w:t>
            </w:r>
          </w:p>
        </w:tc>
        <w:tc>
          <w:tcPr>
            <w:tcW w:w="2020" w:type="dxa"/>
            <w:tcBorders>
              <w:top w:val="nil"/>
              <w:left w:val="nil"/>
              <w:bottom w:val="single" w:sz="4" w:space="0" w:color="auto"/>
              <w:right w:val="single" w:sz="4" w:space="0" w:color="auto"/>
            </w:tcBorders>
            <w:shd w:val="clear" w:color="000000" w:fill="FFE699"/>
            <w:noWrap/>
            <w:vAlign w:val="bottom"/>
            <w:hideMark/>
          </w:tcPr>
          <w:p w14:paraId="217669F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3.385,08</w:t>
            </w:r>
          </w:p>
        </w:tc>
      </w:tr>
      <w:tr w:rsidR="00DB67EF" w:rsidRPr="00DB67EF" w14:paraId="2A981FD8"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9FB75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47</w:t>
            </w:r>
          </w:p>
        </w:tc>
        <w:tc>
          <w:tcPr>
            <w:tcW w:w="2180" w:type="dxa"/>
            <w:tcBorders>
              <w:top w:val="nil"/>
              <w:left w:val="nil"/>
              <w:bottom w:val="single" w:sz="4" w:space="0" w:color="auto"/>
              <w:right w:val="single" w:sz="4" w:space="0" w:color="auto"/>
            </w:tcBorders>
            <w:shd w:val="clear" w:color="auto" w:fill="auto"/>
            <w:noWrap/>
            <w:vAlign w:val="bottom"/>
            <w:hideMark/>
          </w:tcPr>
          <w:p w14:paraId="0C48707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2795,64</w:t>
            </w:r>
          </w:p>
        </w:tc>
        <w:tc>
          <w:tcPr>
            <w:tcW w:w="2180" w:type="dxa"/>
            <w:tcBorders>
              <w:top w:val="nil"/>
              <w:left w:val="nil"/>
              <w:bottom w:val="single" w:sz="4" w:space="0" w:color="auto"/>
              <w:right w:val="single" w:sz="4" w:space="0" w:color="auto"/>
            </w:tcBorders>
            <w:shd w:val="clear" w:color="000000" w:fill="FFE699"/>
            <w:noWrap/>
            <w:vAlign w:val="bottom"/>
            <w:hideMark/>
          </w:tcPr>
          <w:p w14:paraId="520FA7D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37.</w:t>
            </w:r>
          </w:p>
        </w:tc>
        <w:tc>
          <w:tcPr>
            <w:tcW w:w="2020" w:type="dxa"/>
            <w:tcBorders>
              <w:top w:val="nil"/>
              <w:left w:val="nil"/>
              <w:bottom w:val="single" w:sz="4" w:space="0" w:color="auto"/>
              <w:right w:val="single" w:sz="4" w:space="0" w:color="auto"/>
            </w:tcBorders>
            <w:shd w:val="clear" w:color="000000" w:fill="FFE699"/>
            <w:noWrap/>
            <w:vAlign w:val="bottom"/>
            <w:hideMark/>
          </w:tcPr>
          <w:p w14:paraId="3DA629A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3.486,63</w:t>
            </w:r>
          </w:p>
        </w:tc>
      </w:tr>
      <w:tr w:rsidR="00DB67EF" w:rsidRPr="00DB67EF" w14:paraId="72FE6C37"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A5BD7"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48</w:t>
            </w:r>
          </w:p>
        </w:tc>
        <w:tc>
          <w:tcPr>
            <w:tcW w:w="2180" w:type="dxa"/>
            <w:tcBorders>
              <w:top w:val="nil"/>
              <w:left w:val="nil"/>
              <w:bottom w:val="single" w:sz="4" w:space="0" w:color="auto"/>
              <w:right w:val="single" w:sz="4" w:space="0" w:color="auto"/>
            </w:tcBorders>
            <w:shd w:val="clear" w:color="auto" w:fill="auto"/>
            <w:noWrap/>
            <w:vAlign w:val="bottom"/>
            <w:hideMark/>
          </w:tcPr>
          <w:p w14:paraId="0D720DB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2907,45</w:t>
            </w:r>
          </w:p>
        </w:tc>
        <w:tc>
          <w:tcPr>
            <w:tcW w:w="2180" w:type="dxa"/>
            <w:tcBorders>
              <w:top w:val="nil"/>
              <w:left w:val="nil"/>
              <w:bottom w:val="single" w:sz="4" w:space="0" w:color="auto"/>
              <w:right w:val="single" w:sz="4" w:space="0" w:color="auto"/>
            </w:tcBorders>
            <w:shd w:val="clear" w:color="000000" w:fill="FFE699"/>
            <w:noWrap/>
            <w:vAlign w:val="bottom"/>
            <w:hideMark/>
          </w:tcPr>
          <w:p w14:paraId="6B83F6D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38.</w:t>
            </w:r>
          </w:p>
        </w:tc>
        <w:tc>
          <w:tcPr>
            <w:tcW w:w="2020" w:type="dxa"/>
            <w:tcBorders>
              <w:top w:val="nil"/>
              <w:left w:val="nil"/>
              <w:bottom w:val="single" w:sz="4" w:space="0" w:color="auto"/>
              <w:right w:val="single" w:sz="4" w:space="0" w:color="auto"/>
            </w:tcBorders>
            <w:shd w:val="clear" w:color="000000" w:fill="FFE699"/>
            <w:noWrap/>
            <w:vAlign w:val="bottom"/>
            <w:hideMark/>
          </w:tcPr>
          <w:p w14:paraId="40A0C6F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3.591,23</w:t>
            </w:r>
          </w:p>
        </w:tc>
      </w:tr>
      <w:tr w:rsidR="00DB67EF" w:rsidRPr="00DB67EF" w14:paraId="02159AFD"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8A5C7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49</w:t>
            </w:r>
          </w:p>
        </w:tc>
        <w:tc>
          <w:tcPr>
            <w:tcW w:w="2180" w:type="dxa"/>
            <w:tcBorders>
              <w:top w:val="nil"/>
              <w:left w:val="nil"/>
              <w:bottom w:val="single" w:sz="4" w:space="0" w:color="auto"/>
              <w:right w:val="single" w:sz="4" w:space="0" w:color="auto"/>
            </w:tcBorders>
            <w:shd w:val="clear" w:color="auto" w:fill="auto"/>
            <w:noWrap/>
            <w:vAlign w:val="bottom"/>
            <w:hideMark/>
          </w:tcPr>
          <w:p w14:paraId="4809023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3023,75</w:t>
            </w:r>
          </w:p>
        </w:tc>
        <w:tc>
          <w:tcPr>
            <w:tcW w:w="2180" w:type="dxa"/>
            <w:tcBorders>
              <w:top w:val="nil"/>
              <w:left w:val="nil"/>
              <w:bottom w:val="single" w:sz="4" w:space="0" w:color="auto"/>
              <w:right w:val="single" w:sz="4" w:space="0" w:color="auto"/>
            </w:tcBorders>
            <w:shd w:val="clear" w:color="000000" w:fill="FFE699"/>
            <w:noWrap/>
            <w:vAlign w:val="bottom"/>
            <w:hideMark/>
          </w:tcPr>
          <w:p w14:paraId="1CA7B7E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39.</w:t>
            </w:r>
          </w:p>
        </w:tc>
        <w:tc>
          <w:tcPr>
            <w:tcW w:w="2020" w:type="dxa"/>
            <w:tcBorders>
              <w:top w:val="nil"/>
              <w:left w:val="nil"/>
              <w:bottom w:val="single" w:sz="4" w:space="0" w:color="auto"/>
              <w:right w:val="single" w:sz="4" w:space="0" w:color="auto"/>
            </w:tcBorders>
            <w:shd w:val="clear" w:color="000000" w:fill="FFE699"/>
            <w:noWrap/>
            <w:vAlign w:val="bottom"/>
            <w:hideMark/>
          </w:tcPr>
          <w:p w14:paraId="6947C9C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3.698,96</w:t>
            </w:r>
          </w:p>
        </w:tc>
      </w:tr>
      <w:tr w:rsidR="00DB67EF" w:rsidRPr="00DB67EF" w14:paraId="68DB94EA"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78367"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50</w:t>
            </w:r>
          </w:p>
        </w:tc>
        <w:tc>
          <w:tcPr>
            <w:tcW w:w="2180" w:type="dxa"/>
            <w:tcBorders>
              <w:top w:val="nil"/>
              <w:left w:val="nil"/>
              <w:bottom w:val="single" w:sz="4" w:space="0" w:color="auto"/>
              <w:right w:val="single" w:sz="4" w:space="0" w:color="auto"/>
            </w:tcBorders>
            <w:shd w:val="clear" w:color="auto" w:fill="auto"/>
            <w:noWrap/>
            <w:vAlign w:val="bottom"/>
            <w:hideMark/>
          </w:tcPr>
          <w:p w14:paraId="79A8AF5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3144,7</w:t>
            </w:r>
          </w:p>
        </w:tc>
        <w:tc>
          <w:tcPr>
            <w:tcW w:w="2180" w:type="dxa"/>
            <w:tcBorders>
              <w:top w:val="nil"/>
              <w:left w:val="nil"/>
              <w:bottom w:val="single" w:sz="4" w:space="0" w:color="auto"/>
              <w:right w:val="single" w:sz="4" w:space="0" w:color="auto"/>
            </w:tcBorders>
            <w:shd w:val="clear" w:color="000000" w:fill="FFE699"/>
            <w:noWrap/>
            <w:vAlign w:val="bottom"/>
            <w:hideMark/>
          </w:tcPr>
          <w:p w14:paraId="575B211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40.</w:t>
            </w:r>
          </w:p>
        </w:tc>
        <w:tc>
          <w:tcPr>
            <w:tcW w:w="2020" w:type="dxa"/>
            <w:tcBorders>
              <w:top w:val="nil"/>
              <w:left w:val="nil"/>
              <w:bottom w:val="single" w:sz="4" w:space="0" w:color="auto"/>
              <w:right w:val="single" w:sz="4" w:space="0" w:color="auto"/>
            </w:tcBorders>
            <w:shd w:val="clear" w:color="000000" w:fill="FFE699"/>
            <w:noWrap/>
            <w:vAlign w:val="bottom"/>
            <w:hideMark/>
          </w:tcPr>
          <w:p w14:paraId="5E11B86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3.809,93</w:t>
            </w:r>
          </w:p>
        </w:tc>
      </w:tr>
      <w:tr w:rsidR="00DB67EF" w:rsidRPr="00DB67EF" w14:paraId="42429337"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CC4E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51</w:t>
            </w:r>
          </w:p>
        </w:tc>
        <w:tc>
          <w:tcPr>
            <w:tcW w:w="2180" w:type="dxa"/>
            <w:tcBorders>
              <w:top w:val="nil"/>
              <w:left w:val="nil"/>
              <w:bottom w:val="single" w:sz="4" w:space="0" w:color="auto"/>
              <w:right w:val="single" w:sz="4" w:space="0" w:color="auto"/>
            </w:tcBorders>
            <w:shd w:val="clear" w:color="auto" w:fill="auto"/>
            <w:noWrap/>
            <w:vAlign w:val="bottom"/>
            <w:hideMark/>
          </w:tcPr>
          <w:p w14:paraId="7849A67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3270,49</w:t>
            </w:r>
          </w:p>
        </w:tc>
        <w:tc>
          <w:tcPr>
            <w:tcW w:w="2180" w:type="dxa"/>
            <w:tcBorders>
              <w:top w:val="nil"/>
              <w:left w:val="nil"/>
              <w:bottom w:val="single" w:sz="4" w:space="0" w:color="auto"/>
              <w:right w:val="single" w:sz="4" w:space="0" w:color="auto"/>
            </w:tcBorders>
            <w:shd w:val="clear" w:color="000000" w:fill="FFE699"/>
            <w:noWrap/>
            <w:vAlign w:val="bottom"/>
            <w:hideMark/>
          </w:tcPr>
          <w:p w14:paraId="3C84A61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41.</w:t>
            </w:r>
          </w:p>
        </w:tc>
        <w:tc>
          <w:tcPr>
            <w:tcW w:w="2020" w:type="dxa"/>
            <w:tcBorders>
              <w:top w:val="nil"/>
              <w:left w:val="nil"/>
              <w:bottom w:val="single" w:sz="4" w:space="0" w:color="auto"/>
              <w:right w:val="single" w:sz="4" w:space="0" w:color="auto"/>
            </w:tcBorders>
            <w:shd w:val="clear" w:color="000000" w:fill="FFE699"/>
            <w:noWrap/>
            <w:vAlign w:val="bottom"/>
            <w:hideMark/>
          </w:tcPr>
          <w:p w14:paraId="47E5498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3.924,23</w:t>
            </w:r>
          </w:p>
        </w:tc>
      </w:tr>
      <w:tr w:rsidR="00DB67EF" w:rsidRPr="00DB67EF" w14:paraId="6C180080"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67049"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52</w:t>
            </w:r>
          </w:p>
        </w:tc>
        <w:tc>
          <w:tcPr>
            <w:tcW w:w="2180" w:type="dxa"/>
            <w:tcBorders>
              <w:top w:val="nil"/>
              <w:left w:val="nil"/>
              <w:bottom w:val="single" w:sz="4" w:space="0" w:color="auto"/>
              <w:right w:val="single" w:sz="4" w:space="0" w:color="auto"/>
            </w:tcBorders>
            <w:shd w:val="clear" w:color="auto" w:fill="auto"/>
            <w:noWrap/>
            <w:vAlign w:val="bottom"/>
            <w:hideMark/>
          </w:tcPr>
          <w:p w14:paraId="6ADE690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3401,31</w:t>
            </w:r>
          </w:p>
        </w:tc>
        <w:tc>
          <w:tcPr>
            <w:tcW w:w="2180" w:type="dxa"/>
            <w:tcBorders>
              <w:top w:val="nil"/>
              <w:left w:val="nil"/>
              <w:bottom w:val="single" w:sz="4" w:space="0" w:color="auto"/>
              <w:right w:val="single" w:sz="4" w:space="0" w:color="auto"/>
            </w:tcBorders>
            <w:shd w:val="clear" w:color="000000" w:fill="FFE699"/>
            <w:noWrap/>
            <w:vAlign w:val="bottom"/>
            <w:hideMark/>
          </w:tcPr>
          <w:p w14:paraId="7170EAF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42.</w:t>
            </w:r>
          </w:p>
        </w:tc>
        <w:tc>
          <w:tcPr>
            <w:tcW w:w="2020" w:type="dxa"/>
            <w:tcBorders>
              <w:top w:val="nil"/>
              <w:left w:val="nil"/>
              <w:bottom w:val="single" w:sz="4" w:space="0" w:color="auto"/>
              <w:right w:val="single" w:sz="4" w:space="0" w:color="auto"/>
            </w:tcBorders>
            <w:shd w:val="clear" w:color="000000" w:fill="FFE699"/>
            <w:noWrap/>
            <w:vAlign w:val="bottom"/>
            <w:hideMark/>
          </w:tcPr>
          <w:p w14:paraId="13F2FE7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4.041,96</w:t>
            </w:r>
          </w:p>
        </w:tc>
      </w:tr>
      <w:tr w:rsidR="00DB67EF" w:rsidRPr="00DB67EF" w14:paraId="45B60A58"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D82B54"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53</w:t>
            </w:r>
          </w:p>
        </w:tc>
        <w:tc>
          <w:tcPr>
            <w:tcW w:w="2180" w:type="dxa"/>
            <w:tcBorders>
              <w:top w:val="nil"/>
              <w:left w:val="nil"/>
              <w:bottom w:val="single" w:sz="4" w:space="0" w:color="auto"/>
              <w:right w:val="single" w:sz="4" w:space="0" w:color="auto"/>
            </w:tcBorders>
            <w:shd w:val="clear" w:color="auto" w:fill="auto"/>
            <w:noWrap/>
            <w:vAlign w:val="bottom"/>
            <w:hideMark/>
          </w:tcPr>
          <w:p w14:paraId="5303270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3537,36</w:t>
            </w:r>
          </w:p>
        </w:tc>
        <w:tc>
          <w:tcPr>
            <w:tcW w:w="2180" w:type="dxa"/>
            <w:tcBorders>
              <w:top w:val="nil"/>
              <w:left w:val="nil"/>
              <w:bottom w:val="single" w:sz="4" w:space="0" w:color="auto"/>
              <w:right w:val="single" w:sz="4" w:space="0" w:color="auto"/>
            </w:tcBorders>
            <w:shd w:val="clear" w:color="000000" w:fill="FFE699"/>
            <w:noWrap/>
            <w:vAlign w:val="bottom"/>
            <w:hideMark/>
          </w:tcPr>
          <w:p w14:paraId="3AFD3EF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43.</w:t>
            </w:r>
          </w:p>
        </w:tc>
        <w:tc>
          <w:tcPr>
            <w:tcW w:w="2020" w:type="dxa"/>
            <w:tcBorders>
              <w:top w:val="nil"/>
              <w:left w:val="nil"/>
              <w:bottom w:val="single" w:sz="4" w:space="0" w:color="auto"/>
              <w:right w:val="single" w:sz="4" w:space="0" w:color="auto"/>
            </w:tcBorders>
            <w:shd w:val="clear" w:color="000000" w:fill="FFE699"/>
            <w:noWrap/>
            <w:vAlign w:val="bottom"/>
            <w:hideMark/>
          </w:tcPr>
          <w:p w14:paraId="20645FA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4.163,22</w:t>
            </w:r>
          </w:p>
        </w:tc>
      </w:tr>
      <w:tr w:rsidR="00DB67EF" w:rsidRPr="00DB67EF" w14:paraId="5F90F3BB"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B79DCB"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54</w:t>
            </w:r>
          </w:p>
        </w:tc>
        <w:tc>
          <w:tcPr>
            <w:tcW w:w="2180" w:type="dxa"/>
            <w:tcBorders>
              <w:top w:val="nil"/>
              <w:left w:val="nil"/>
              <w:bottom w:val="single" w:sz="4" w:space="0" w:color="auto"/>
              <w:right w:val="single" w:sz="4" w:space="0" w:color="auto"/>
            </w:tcBorders>
            <w:shd w:val="clear" w:color="auto" w:fill="auto"/>
            <w:noWrap/>
            <w:vAlign w:val="bottom"/>
            <w:hideMark/>
          </w:tcPr>
          <w:p w14:paraId="662D6E0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3678,86</w:t>
            </w:r>
          </w:p>
        </w:tc>
        <w:tc>
          <w:tcPr>
            <w:tcW w:w="2180" w:type="dxa"/>
            <w:tcBorders>
              <w:top w:val="nil"/>
              <w:left w:val="nil"/>
              <w:bottom w:val="single" w:sz="4" w:space="0" w:color="auto"/>
              <w:right w:val="single" w:sz="4" w:space="0" w:color="auto"/>
            </w:tcBorders>
            <w:shd w:val="clear" w:color="000000" w:fill="FFE699"/>
            <w:noWrap/>
            <w:vAlign w:val="bottom"/>
            <w:hideMark/>
          </w:tcPr>
          <w:p w14:paraId="77E3EBE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44.</w:t>
            </w:r>
          </w:p>
        </w:tc>
        <w:tc>
          <w:tcPr>
            <w:tcW w:w="2020" w:type="dxa"/>
            <w:tcBorders>
              <w:top w:val="nil"/>
              <w:left w:val="nil"/>
              <w:bottom w:val="single" w:sz="4" w:space="0" w:color="auto"/>
              <w:right w:val="single" w:sz="4" w:space="0" w:color="auto"/>
            </w:tcBorders>
            <w:shd w:val="clear" w:color="000000" w:fill="FFE699"/>
            <w:noWrap/>
            <w:vAlign w:val="bottom"/>
            <w:hideMark/>
          </w:tcPr>
          <w:p w14:paraId="7DDE989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4.288,11</w:t>
            </w:r>
          </w:p>
        </w:tc>
      </w:tr>
      <w:tr w:rsidR="00DB67EF" w:rsidRPr="00DB67EF" w14:paraId="41E3CDF4"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33828"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55</w:t>
            </w:r>
          </w:p>
        </w:tc>
        <w:tc>
          <w:tcPr>
            <w:tcW w:w="2180" w:type="dxa"/>
            <w:tcBorders>
              <w:top w:val="nil"/>
              <w:left w:val="nil"/>
              <w:bottom w:val="single" w:sz="4" w:space="0" w:color="auto"/>
              <w:right w:val="single" w:sz="4" w:space="0" w:color="auto"/>
            </w:tcBorders>
            <w:shd w:val="clear" w:color="auto" w:fill="auto"/>
            <w:noWrap/>
            <w:vAlign w:val="bottom"/>
            <w:hideMark/>
          </w:tcPr>
          <w:p w14:paraId="65EE2D9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3826,01</w:t>
            </w:r>
          </w:p>
        </w:tc>
        <w:tc>
          <w:tcPr>
            <w:tcW w:w="2180" w:type="dxa"/>
            <w:tcBorders>
              <w:top w:val="nil"/>
              <w:left w:val="nil"/>
              <w:bottom w:val="single" w:sz="4" w:space="0" w:color="auto"/>
              <w:right w:val="single" w:sz="4" w:space="0" w:color="auto"/>
            </w:tcBorders>
            <w:shd w:val="clear" w:color="000000" w:fill="FFE699"/>
            <w:noWrap/>
            <w:vAlign w:val="bottom"/>
            <w:hideMark/>
          </w:tcPr>
          <w:p w14:paraId="7D5822F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45.</w:t>
            </w:r>
          </w:p>
        </w:tc>
        <w:tc>
          <w:tcPr>
            <w:tcW w:w="2020" w:type="dxa"/>
            <w:tcBorders>
              <w:top w:val="nil"/>
              <w:left w:val="nil"/>
              <w:bottom w:val="single" w:sz="4" w:space="0" w:color="auto"/>
              <w:right w:val="single" w:sz="4" w:space="0" w:color="auto"/>
            </w:tcBorders>
            <w:shd w:val="clear" w:color="000000" w:fill="FFE699"/>
            <w:noWrap/>
            <w:vAlign w:val="bottom"/>
            <w:hideMark/>
          </w:tcPr>
          <w:p w14:paraId="39425C8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4.416,76</w:t>
            </w:r>
          </w:p>
        </w:tc>
      </w:tr>
      <w:tr w:rsidR="00DB67EF" w:rsidRPr="00DB67EF" w14:paraId="4E4121A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60E49A"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56</w:t>
            </w:r>
          </w:p>
        </w:tc>
        <w:tc>
          <w:tcPr>
            <w:tcW w:w="2180" w:type="dxa"/>
            <w:tcBorders>
              <w:top w:val="nil"/>
              <w:left w:val="nil"/>
              <w:bottom w:val="single" w:sz="4" w:space="0" w:color="auto"/>
              <w:right w:val="single" w:sz="4" w:space="0" w:color="auto"/>
            </w:tcBorders>
            <w:shd w:val="clear" w:color="auto" w:fill="auto"/>
            <w:noWrap/>
            <w:vAlign w:val="bottom"/>
            <w:hideMark/>
          </w:tcPr>
          <w:p w14:paraId="2F2ED56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3979,04</w:t>
            </w:r>
          </w:p>
        </w:tc>
        <w:tc>
          <w:tcPr>
            <w:tcW w:w="2180" w:type="dxa"/>
            <w:tcBorders>
              <w:top w:val="nil"/>
              <w:left w:val="nil"/>
              <w:bottom w:val="single" w:sz="4" w:space="0" w:color="auto"/>
              <w:right w:val="single" w:sz="4" w:space="0" w:color="auto"/>
            </w:tcBorders>
            <w:shd w:val="clear" w:color="000000" w:fill="FFE699"/>
            <w:noWrap/>
            <w:vAlign w:val="bottom"/>
            <w:hideMark/>
          </w:tcPr>
          <w:p w14:paraId="32BE2BC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46.</w:t>
            </w:r>
          </w:p>
        </w:tc>
        <w:tc>
          <w:tcPr>
            <w:tcW w:w="2020" w:type="dxa"/>
            <w:tcBorders>
              <w:top w:val="nil"/>
              <w:left w:val="nil"/>
              <w:bottom w:val="single" w:sz="4" w:space="0" w:color="auto"/>
              <w:right w:val="single" w:sz="4" w:space="0" w:color="auto"/>
            </w:tcBorders>
            <w:shd w:val="clear" w:color="000000" w:fill="FFE699"/>
            <w:noWrap/>
            <w:vAlign w:val="bottom"/>
            <w:hideMark/>
          </w:tcPr>
          <w:p w14:paraId="44A3780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4.549,26</w:t>
            </w:r>
          </w:p>
        </w:tc>
      </w:tr>
      <w:tr w:rsidR="00DB67EF" w:rsidRPr="00DB67EF" w14:paraId="32E86ADE"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B4CD79"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57</w:t>
            </w:r>
          </w:p>
        </w:tc>
        <w:tc>
          <w:tcPr>
            <w:tcW w:w="2180" w:type="dxa"/>
            <w:tcBorders>
              <w:top w:val="nil"/>
              <w:left w:val="nil"/>
              <w:bottom w:val="single" w:sz="4" w:space="0" w:color="auto"/>
              <w:right w:val="single" w:sz="4" w:space="0" w:color="auto"/>
            </w:tcBorders>
            <w:shd w:val="clear" w:color="auto" w:fill="auto"/>
            <w:noWrap/>
            <w:vAlign w:val="bottom"/>
            <w:hideMark/>
          </w:tcPr>
          <w:p w14:paraId="3A3B719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4138,22</w:t>
            </w:r>
          </w:p>
        </w:tc>
        <w:tc>
          <w:tcPr>
            <w:tcW w:w="2180" w:type="dxa"/>
            <w:tcBorders>
              <w:top w:val="nil"/>
              <w:left w:val="nil"/>
              <w:bottom w:val="single" w:sz="4" w:space="0" w:color="auto"/>
              <w:right w:val="single" w:sz="4" w:space="0" w:color="auto"/>
            </w:tcBorders>
            <w:shd w:val="clear" w:color="000000" w:fill="FFE699"/>
            <w:noWrap/>
            <w:vAlign w:val="bottom"/>
            <w:hideMark/>
          </w:tcPr>
          <w:p w14:paraId="1580ED5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47.</w:t>
            </w:r>
          </w:p>
        </w:tc>
        <w:tc>
          <w:tcPr>
            <w:tcW w:w="2020" w:type="dxa"/>
            <w:tcBorders>
              <w:top w:val="nil"/>
              <w:left w:val="nil"/>
              <w:bottom w:val="single" w:sz="4" w:space="0" w:color="auto"/>
              <w:right w:val="single" w:sz="4" w:space="0" w:color="auto"/>
            </w:tcBorders>
            <w:shd w:val="clear" w:color="000000" w:fill="FFE699"/>
            <w:noWrap/>
            <w:vAlign w:val="bottom"/>
            <w:hideMark/>
          </w:tcPr>
          <w:p w14:paraId="0E1E13C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4.685,74</w:t>
            </w:r>
          </w:p>
        </w:tc>
      </w:tr>
      <w:tr w:rsidR="00DB67EF" w:rsidRPr="00DB67EF" w14:paraId="6F527F27"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589061"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58</w:t>
            </w:r>
          </w:p>
        </w:tc>
        <w:tc>
          <w:tcPr>
            <w:tcW w:w="2180" w:type="dxa"/>
            <w:tcBorders>
              <w:top w:val="nil"/>
              <w:left w:val="nil"/>
              <w:bottom w:val="single" w:sz="4" w:space="0" w:color="auto"/>
              <w:right w:val="single" w:sz="4" w:space="0" w:color="auto"/>
            </w:tcBorders>
            <w:shd w:val="clear" w:color="auto" w:fill="auto"/>
            <w:noWrap/>
            <w:vAlign w:val="bottom"/>
            <w:hideMark/>
          </w:tcPr>
          <w:p w14:paraId="75A7A8E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4303,74</w:t>
            </w:r>
          </w:p>
        </w:tc>
        <w:tc>
          <w:tcPr>
            <w:tcW w:w="2180" w:type="dxa"/>
            <w:tcBorders>
              <w:top w:val="nil"/>
              <w:left w:val="nil"/>
              <w:bottom w:val="single" w:sz="4" w:space="0" w:color="auto"/>
              <w:right w:val="single" w:sz="4" w:space="0" w:color="auto"/>
            </w:tcBorders>
            <w:shd w:val="clear" w:color="000000" w:fill="FFE699"/>
            <w:noWrap/>
            <w:vAlign w:val="bottom"/>
            <w:hideMark/>
          </w:tcPr>
          <w:p w14:paraId="3C06E98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48.</w:t>
            </w:r>
          </w:p>
        </w:tc>
        <w:tc>
          <w:tcPr>
            <w:tcW w:w="2020" w:type="dxa"/>
            <w:tcBorders>
              <w:top w:val="nil"/>
              <w:left w:val="nil"/>
              <w:bottom w:val="single" w:sz="4" w:space="0" w:color="auto"/>
              <w:right w:val="single" w:sz="4" w:space="0" w:color="auto"/>
            </w:tcBorders>
            <w:shd w:val="clear" w:color="000000" w:fill="FFE699"/>
            <w:noWrap/>
            <w:vAlign w:val="bottom"/>
            <w:hideMark/>
          </w:tcPr>
          <w:p w14:paraId="7039AA9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4.826,31</w:t>
            </w:r>
          </w:p>
        </w:tc>
      </w:tr>
      <w:tr w:rsidR="00DB67EF" w:rsidRPr="00DB67EF" w14:paraId="2EECAED3"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4F7C6"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59</w:t>
            </w:r>
          </w:p>
        </w:tc>
        <w:tc>
          <w:tcPr>
            <w:tcW w:w="2180" w:type="dxa"/>
            <w:tcBorders>
              <w:top w:val="nil"/>
              <w:left w:val="nil"/>
              <w:bottom w:val="single" w:sz="4" w:space="0" w:color="auto"/>
              <w:right w:val="single" w:sz="4" w:space="0" w:color="auto"/>
            </w:tcBorders>
            <w:shd w:val="clear" w:color="auto" w:fill="auto"/>
            <w:noWrap/>
            <w:vAlign w:val="bottom"/>
            <w:hideMark/>
          </w:tcPr>
          <w:p w14:paraId="4D02437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4475,88</w:t>
            </w:r>
          </w:p>
        </w:tc>
        <w:tc>
          <w:tcPr>
            <w:tcW w:w="2180" w:type="dxa"/>
            <w:tcBorders>
              <w:top w:val="nil"/>
              <w:left w:val="nil"/>
              <w:bottom w:val="single" w:sz="4" w:space="0" w:color="auto"/>
              <w:right w:val="single" w:sz="4" w:space="0" w:color="auto"/>
            </w:tcBorders>
            <w:shd w:val="clear" w:color="000000" w:fill="FFE699"/>
            <w:noWrap/>
            <w:vAlign w:val="bottom"/>
            <w:hideMark/>
          </w:tcPr>
          <w:p w14:paraId="6AE3129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49.</w:t>
            </w:r>
          </w:p>
        </w:tc>
        <w:tc>
          <w:tcPr>
            <w:tcW w:w="2020" w:type="dxa"/>
            <w:tcBorders>
              <w:top w:val="nil"/>
              <w:left w:val="nil"/>
              <w:bottom w:val="single" w:sz="4" w:space="0" w:color="auto"/>
              <w:right w:val="single" w:sz="4" w:space="0" w:color="auto"/>
            </w:tcBorders>
            <w:shd w:val="clear" w:color="000000" w:fill="FFE699"/>
            <w:noWrap/>
            <w:vAlign w:val="bottom"/>
            <w:hideMark/>
          </w:tcPr>
          <w:p w14:paraId="244CBC9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4.971,10</w:t>
            </w:r>
          </w:p>
        </w:tc>
      </w:tr>
      <w:tr w:rsidR="00DB67EF" w:rsidRPr="00DB67EF" w14:paraId="58150BC3"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FB9BAF"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60</w:t>
            </w:r>
          </w:p>
        </w:tc>
        <w:tc>
          <w:tcPr>
            <w:tcW w:w="2180" w:type="dxa"/>
            <w:tcBorders>
              <w:top w:val="nil"/>
              <w:left w:val="nil"/>
              <w:bottom w:val="single" w:sz="4" w:space="0" w:color="auto"/>
              <w:right w:val="single" w:sz="4" w:space="0" w:color="auto"/>
            </w:tcBorders>
            <w:shd w:val="clear" w:color="auto" w:fill="auto"/>
            <w:noWrap/>
            <w:vAlign w:val="bottom"/>
            <w:hideMark/>
          </w:tcPr>
          <w:p w14:paraId="779069E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4654,92</w:t>
            </w:r>
          </w:p>
        </w:tc>
        <w:tc>
          <w:tcPr>
            <w:tcW w:w="2180" w:type="dxa"/>
            <w:tcBorders>
              <w:top w:val="nil"/>
              <w:left w:val="nil"/>
              <w:bottom w:val="single" w:sz="4" w:space="0" w:color="auto"/>
              <w:right w:val="single" w:sz="4" w:space="0" w:color="auto"/>
            </w:tcBorders>
            <w:shd w:val="clear" w:color="000000" w:fill="FFE699"/>
            <w:noWrap/>
            <w:vAlign w:val="bottom"/>
            <w:hideMark/>
          </w:tcPr>
          <w:p w14:paraId="7A3BC13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50.</w:t>
            </w:r>
          </w:p>
        </w:tc>
        <w:tc>
          <w:tcPr>
            <w:tcW w:w="2020" w:type="dxa"/>
            <w:tcBorders>
              <w:top w:val="nil"/>
              <w:left w:val="nil"/>
              <w:bottom w:val="single" w:sz="4" w:space="0" w:color="auto"/>
              <w:right w:val="single" w:sz="4" w:space="0" w:color="auto"/>
            </w:tcBorders>
            <w:shd w:val="clear" w:color="000000" w:fill="FFE699"/>
            <w:noWrap/>
            <w:vAlign w:val="bottom"/>
            <w:hideMark/>
          </w:tcPr>
          <w:p w14:paraId="6171715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5.120,23</w:t>
            </w:r>
          </w:p>
        </w:tc>
      </w:tr>
      <w:tr w:rsidR="00DB67EF" w:rsidRPr="00DB67EF" w14:paraId="4295A01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121CA"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61</w:t>
            </w:r>
          </w:p>
        </w:tc>
        <w:tc>
          <w:tcPr>
            <w:tcW w:w="2180" w:type="dxa"/>
            <w:tcBorders>
              <w:top w:val="nil"/>
              <w:left w:val="nil"/>
              <w:bottom w:val="single" w:sz="4" w:space="0" w:color="auto"/>
              <w:right w:val="single" w:sz="4" w:space="0" w:color="auto"/>
            </w:tcBorders>
            <w:shd w:val="clear" w:color="auto" w:fill="auto"/>
            <w:noWrap/>
            <w:vAlign w:val="bottom"/>
            <w:hideMark/>
          </w:tcPr>
          <w:p w14:paraId="212A161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4841,11</w:t>
            </w:r>
          </w:p>
        </w:tc>
        <w:tc>
          <w:tcPr>
            <w:tcW w:w="2180" w:type="dxa"/>
            <w:tcBorders>
              <w:top w:val="nil"/>
              <w:left w:val="nil"/>
              <w:bottom w:val="single" w:sz="4" w:space="0" w:color="auto"/>
              <w:right w:val="single" w:sz="4" w:space="0" w:color="auto"/>
            </w:tcBorders>
            <w:shd w:val="clear" w:color="000000" w:fill="FFE699"/>
            <w:noWrap/>
            <w:vAlign w:val="bottom"/>
            <w:hideMark/>
          </w:tcPr>
          <w:p w14:paraId="669DD2F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51.</w:t>
            </w:r>
          </w:p>
        </w:tc>
        <w:tc>
          <w:tcPr>
            <w:tcW w:w="2020" w:type="dxa"/>
            <w:tcBorders>
              <w:top w:val="nil"/>
              <w:left w:val="nil"/>
              <w:bottom w:val="single" w:sz="4" w:space="0" w:color="auto"/>
              <w:right w:val="single" w:sz="4" w:space="0" w:color="auto"/>
            </w:tcBorders>
            <w:shd w:val="clear" w:color="000000" w:fill="FFE699"/>
            <w:noWrap/>
            <w:vAlign w:val="bottom"/>
            <w:hideMark/>
          </w:tcPr>
          <w:p w14:paraId="4FB3DF9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5.273,84</w:t>
            </w:r>
          </w:p>
        </w:tc>
      </w:tr>
      <w:tr w:rsidR="00DB67EF" w:rsidRPr="00DB67EF" w14:paraId="3C238CCE"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B4BFB"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62</w:t>
            </w:r>
          </w:p>
        </w:tc>
        <w:tc>
          <w:tcPr>
            <w:tcW w:w="2180" w:type="dxa"/>
            <w:tcBorders>
              <w:top w:val="nil"/>
              <w:left w:val="nil"/>
              <w:bottom w:val="single" w:sz="4" w:space="0" w:color="auto"/>
              <w:right w:val="single" w:sz="4" w:space="0" w:color="auto"/>
            </w:tcBorders>
            <w:shd w:val="clear" w:color="auto" w:fill="auto"/>
            <w:noWrap/>
            <w:vAlign w:val="bottom"/>
            <w:hideMark/>
          </w:tcPr>
          <w:p w14:paraId="750E837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5034,77</w:t>
            </w:r>
          </w:p>
        </w:tc>
        <w:tc>
          <w:tcPr>
            <w:tcW w:w="2180" w:type="dxa"/>
            <w:tcBorders>
              <w:top w:val="nil"/>
              <w:left w:val="nil"/>
              <w:bottom w:val="single" w:sz="4" w:space="0" w:color="auto"/>
              <w:right w:val="single" w:sz="4" w:space="0" w:color="auto"/>
            </w:tcBorders>
            <w:shd w:val="clear" w:color="000000" w:fill="FFE699"/>
            <w:noWrap/>
            <w:vAlign w:val="bottom"/>
            <w:hideMark/>
          </w:tcPr>
          <w:p w14:paraId="48D58D2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52.</w:t>
            </w:r>
          </w:p>
        </w:tc>
        <w:tc>
          <w:tcPr>
            <w:tcW w:w="2020" w:type="dxa"/>
            <w:tcBorders>
              <w:top w:val="nil"/>
              <w:left w:val="nil"/>
              <w:bottom w:val="single" w:sz="4" w:space="0" w:color="auto"/>
              <w:right w:val="single" w:sz="4" w:space="0" w:color="auto"/>
            </w:tcBorders>
            <w:shd w:val="clear" w:color="000000" w:fill="FFE699"/>
            <w:noWrap/>
            <w:vAlign w:val="bottom"/>
            <w:hideMark/>
          </w:tcPr>
          <w:p w14:paraId="4394BD0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5.432,05</w:t>
            </w:r>
          </w:p>
        </w:tc>
      </w:tr>
      <w:tr w:rsidR="00DB67EF" w:rsidRPr="00DB67EF" w14:paraId="4094BC9B"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D9294"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63</w:t>
            </w:r>
          </w:p>
        </w:tc>
        <w:tc>
          <w:tcPr>
            <w:tcW w:w="2180" w:type="dxa"/>
            <w:tcBorders>
              <w:top w:val="nil"/>
              <w:left w:val="nil"/>
              <w:bottom w:val="single" w:sz="4" w:space="0" w:color="auto"/>
              <w:right w:val="single" w:sz="4" w:space="0" w:color="auto"/>
            </w:tcBorders>
            <w:shd w:val="clear" w:color="auto" w:fill="auto"/>
            <w:noWrap/>
            <w:vAlign w:val="bottom"/>
            <w:hideMark/>
          </w:tcPr>
          <w:p w14:paraId="614D062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5236,15</w:t>
            </w:r>
          </w:p>
        </w:tc>
        <w:tc>
          <w:tcPr>
            <w:tcW w:w="2180" w:type="dxa"/>
            <w:tcBorders>
              <w:top w:val="nil"/>
              <w:left w:val="nil"/>
              <w:bottom w:val="single" w:sz="4" w:space="0" w:color="auto"/>
              <w:right w:val="single" w:sz="4" w:space="0" w:color="auto"/>
            </w:tcBorders>
            <w:shd w:val="clear" w:color="000000" w:fill="FFE699"/>
            <w:noWrap/>
            <w:vAlign w:val="bottom"/>
            <w:hideMark/>
          </w:tcPr>
          <w:p w14:paraId="62F16CC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53.</w:t>
            </w:r>
          </w:p>
        </w:tc>
        <w:tc>
          <w:tcPr>
            <w:tcW w:w="2020" w:type="dxa"/>
            <w:tcBorders>
              <w:top w:val="nil"/>
              <w:left w:val="nil"/>
              <w:bottom w:val="single" w:sz="4" w:space="0" w:color="auto"/>
              <w:right w:val="single" w:sz="4" w:space="0" w:color="auto"/>
            </w:tcBorders>
            <w:shd w:val="clear" w:color="000000" w:fill="FFE699"/>
            <w:noWrap/>
            <w:vAlign w:val="bottom"/>
            <w:hideMark/>
          </w:tcPr>
          <w:p w14:paraId="62E6854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5.595,02</w:t>
            </w:r>
          </w:p>
        </w:tc>
      </w:tr>
      <w:tr w:rsidR="00DB67EF" w:rsidRPr="00DB67EF" w14:paraId="7ABB47D5"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1453C9"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64</w:t>
            </w:r>
          </w:p>
        </w:tc>
        <w:tc>
          <w:tcPr>
            <w:tcW w:w="2180" w:type="dxa"/>
            <w:tcBorders>
              <w:top w:val="nil"/>
              <w:left w:val="nil"/>
              <w:bottom w:val="single" w:sz="4" w:space="0" w:color="auto"/>
              <w:right w:val="single" w:sz="4" w:space="0" w:color="auto"/>
            </w:tcBorders>
            <w:shd w:val="clear" w:color="auto" w:fill="auto"/>
            <w:noWrap/>
            <w:vAlign w:val="bottom"/>
            <w:hideMark/>
          </w:tcPr>
          <w:p w14:paraId="17DF18D1"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5445,6</w:t>
            </w:r>
          </w:p>
        </w:tc>
        <w:tc>
          <w:tcPr>
            <w:tcW w:w="2180" w:type="dxa"/>
            <w:tcBorders>
              <w:top w:val="nil"/>
              <w:left w:val="nil"/>
              <w:bottom w:val="single" w:sz="4" w:space="0" w:color="auto"/>
              <w:right w:val="single" w:sz="4" w:space="0" w:color="auto"/>
            </w:tcBorders>
            <w:shd w:val="clear" w:color="000000" w:fill="FFE699"/>
            <w:noWrap/>
            <w:vAlign w:val="bottom"/>
            <w:hideMark/>
          </w:tcPr>
          <w:p w14:paraId="64C7D8C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54.</w:t>
            </w:r>
          </w:p>
        </w:tc>
        <w:tc>
          <w:tcPr>
            <w:tcW w:w="2020" w:type="dxa"/>
            <w:tcBorders>
              <w:top w:val="nil"/>
              <w:left w:val="nil"/>
              <w:bottom w:val="single" w:sz="4" w:space="0" w:color="auto"/>
              <w:right w:val="single" w:sz="4" w:space="0" w:color="auto"/>
            </w:tcBorders>
            <w:shd w:val="clear" w:color="000000" w:fill="FFE699"/>
            <w:noWrap/>
            <w:vAlign w:val="bottom"/>
            <w:hideMark/>
          </w:tcPr>
          <w:p w14:paraId="61D31AE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5.762,87</w:t>
            </w:r>
          </w:p>
        </w:tc>
      </w:tr>
      <w:tr w:rsidR="00DB67EF" w:rsidRPr="00DB67EF" w14:paraId="6B31C6E1"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BFC09E"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65</w:t>
            </w:r>
          </w:p>
        </w:tc>
        <w:tc>
          <w:tcPr>
            <w:tcW w:w="2180" w:type="dxa"/>
            <w:tcBorders>
              <w:top w:val="nil"/>
              <w:left w:val="nil"/>
              <w:bottom w:val="single" w:sz="4" w:space="0" w:color="auto"/>
              <w:right w:val="single" w:sz="4" w:space="0" w:color="auto"/>
            </w:tcBorders>
            <w:shd w:val="clear" w:color="auto" w:fill="auto"/>
            <w:noWrap/>
            <w:vAlign w:val="bottom"/>
            <w:hideMark/>
          </w:tcPr>
          <w:p w14:paraId="404D728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5663,42</w:t>
            </w:r>
          </w:p>
        </w:tc>
        <w:tc>
          <w:tcPr>
            <w:tcW w:w="2180" w:type="dxa"/>
            <w:tcBorders>
              <w:top w:val="nil"/>
              <w:left w:val="nil"/>
              <w:bottom w:val="single" w:sz="4" w:space="0" w:color="auto"/>
              <w:right w:val="single" w:sz="4" w:space="0" w:color="auto"/>
            </w:tcBorders>
            <w:shd w:val="clear" w:color="000000" w:fill="FFE699"/>
            <w:noWrap/>
            <w:vAlign w:val="bottom"/>
            <w:hideMark/>
          </w:tcPr>
          <w:p w14:paraId="76303627"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55.</w:t>
            </w:r>
          </w:p>
        </w:tc>
        <w:tc>
          <w:tcPr>
            <w:tcW w:w="2020" w:type="dxa"/>
            <w:tcBorders>
              <w:top w:val="nil"/>
              <w:left w:val="nil"/>
              <w:bottom w:val="single" w:sz="4" w:space="0" w:color="auto"/>
              <w:right w:val="single" w:sz="4" w:space="0" w:color="auto"/>
            </w:tcBorders>
            <w:shd w:val="clear" w:color="000000" w:fill="FFE699"/>
            <w:noWrap/>
            <w:vAlign w:val="bottom"/>
            <w:hideMark/>
          </w:tcPr>
          <w:p w14:paraId="329A797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5.935,75</w:t>
            </w:r>
          </w:p>
        </w:tc>
      </w:tr>
      <w:tr w:rsidR="00DB67EF" w:rsidRPr="00DB67EF" w14:paraId="7BA29826"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A795FA"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66</w:t>
            </w:r>
          </w:p>
        </w:tc>
        <w:tc>
          <w:tcPr>
            <w:tcW w:w="2180" w:type="dxa"/>
            <w:tcBorders>
              <w:top w:val="nil"/>
              <w:left w:val="nil"/>
              <w:bottom w:val="single" w:sz="4" w:space="0" w:color="auto"/>
              <w:right w:val="single" w:sz="4" w:space="0" w:color="auto"/>
            </w:tcBorders>
            <w:shd w:val="clear" w:color="auto" w:fill="auto"/>
            <w:noWrap/>
            <w:vAlign w:val="bottom"/>
            <w:hideMark/>
          </w:tcPr>
          <w:p w14:paraId="0B319BE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5.889,96</w:t>
            </w:r>
          </w:p>
        </w:tc>
        <w:tc>
          <w:tcPr>
            <w:tcW w:w="2180" w:type="dxa"/>
            <w:tcBorders>
              <w:top w:val="nil"/>
              <w:left w:val="nil"/>
              <w:bottom w:val="single" w:sz="4" w:space="0" w:color="auto"/>
              <w:right w:val="single" w:sz="4" w:space="0" w:color="auto"/>
            </w:tcBorders>
            <w:shd w:val="clear" w:color="000000" w:fill="FFE699"/>
            <w:noWrap/>
            <w:vAlign w:val="bottom"/>
            <w:hideMark/>
          </w:tcPr>
          <w:p w14:paraId="0937693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56.</w:t>
            </w:r>
          </w:p>
        </w:tc>
        <w:tc>
          <w:tcPr>
            <w:tcW w:w="2020" w:type="dxa"/>
            <w:tcBorders>
              <w:top w:val="nil"/>
              <w:left w:val="nil"/>
              <w:bottom w:val="single" w:sz="4" w:space="0" w:color="auto"/>
              <w:right w:val="single" w:sz="4" w:space="0" w:color="auto"/>
            </w:tcBorders>
            <w:shd w:val="clear" w:color="000000" w:fill="FFE699"/>
            <w:noWrap/>
            <w:vAlign w:val="bottom"/>
            <w:hideMark/>
          </w:tcPr>
          <w:p w14:paraId="2DCBB9C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6.113,82</w:t>
            </w:r>
          </w:p>
        </w:tc>
      </w:tr>
      <w:tr w:rsidR="00DB67EF" w:rsidRPr="00DB67EF" w14:paraId="2284CA9C"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3E4FD"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67</w:t>
            </w:r>
          </w:p>
        </w:tc>
        <w:tc>
          <w:tcPr>
            <w:tcW w:w="2180" w:type="dxa"/>
            <w:tcBorders>
              <w:top w:val="nil"/>
              <w:left w:val="nil"/>
              <w:bottom w:val="single" w:sz="4" w:space="0" w:color="auto"/>
              <w:right w:val="single" w:sz="4" w:space="0" w:color="auto"/>
            </w:tcBorders>
            <w:shd w:val="clear" w:color="auto" w:fill="auto"/>
            <w:noWrap/>
            <w:vAlign w:val="bottom"/>
            <w:hideMark/>
          </w:tcPr>
          <w:p w14:paraId="3B648910"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1AEB0BC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57.</w:t>
            </w:r>
          </w:p>
        </w:tc>
        <w:tc>
          <w:tcPr>
            <w:tcW w:w="2020" w:type="dxa"/>
            <w:tcBorders>
              <w:top w:val="nil"/>
              <w:left w:val="nil"/>
              <w:bottom w:val="single" w:sz="4" w:space="0" w:color="auto"/>
              <w:right w:val="single" w:sz="4" w:space="0" w:color="auto"/>
            </w:tcBorders>
            <w:shd w:val="clear" w:color="000000" w:fill="FFE699"/>
            <w:noWrap/>
            <w:vAlign w:val="bottom"/>
            <w:hideMark/>
          </w:tcPr>
          <w:p w14:paraId="462F600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6.297,24</w:t>
            </w:r>
          </w:p>
        </w:tc>
      </w:tr>
      <w:tr w:rsidR="00DB67EF" w:rsidRPr="00DB67EF" w14:paraId="02F843CE"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5D8E2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68</w:t>
            </w:r>
          </w:p>
        </w:tc>
        <w:tc>
          <w:tcPr>
            <w:tcW w:w="2180" w:type="dxa"/>
            <w:tcBorders>
              <w:top w:val="nil"/>
              <w:left w:val="nil"/>
              <w:bottom w:val="single" w:sz="4" w:space="0" w:color="auto"/>
              <w:right w:val="single" w:sz="4" w:space="0" w:color="auto"/>
            </w:tcBorders>
            <w:shd w:val="clear" w:color="auto" w:fill="auto"/>
            <w:noWrap/>
            <w:vAlign w:val="bottom"/>
            <w:hideMark/>
          </w:tcPr>
          <w:p w14:paraId="2F22381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4ECEBBB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58.</w:t>
            </w:r>
          </w:p>
        </w:tc>
        <w:tc>
          <w:tcPr>
            <w:tcW w:w="2020" w:type="dxa"/>
            <w:tcBorders>
              <w:top w:val="nil"/>
              <w:left w:val="nil"/>
              <w:bottom w:val="single" w:sz="4" w:space="0" w:color="auto"/>
              <w:right w:val="single" w:sz="4" w:space="0" w:color="auto"/>
            </w:tcBorders>
            <w:shd w:val="clear" w:color="000000" w:fill="FFE699"/>
            <w:noWrap/>
            <w:vAlign w:val="bottom"/>
            <w:hideMark/>
          </w:tcPr>
          <w:p w14:paraId="6C047B3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6.486,16</w:t>
            </w:r>
          </w:p>
        </w:tc>
      </w:tr>
      <w:tr w:rsidR="00DB67EF" w:rsidRPr="00DB67EF" w14:paraId="791233EF"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4DE053"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69</w:t>
            </w:r>
          </w:p>
        </w:tc>
        <w:tc>
          <w:tcPr>
            <w:tcW w:w="2180" w:type="dxa"/>
            <w:tcBorders>
              <w:top w:val="nil"/>
              <w:left w:val="nil"/>
              <w:bottom w:val="single" w:sz="4" w:space="0" w:color="auto"/>
              <w:right w:val="single" w:sz="4" w:space="0" w:color="auto"/>
            </w:tcBorders>
            <w:shd w:val="clear" w:color="auto" w:fill="auto"/>
            <w:noWrap/>
            <w:vAlign w:val="bottom"/>
            <w:hideMark/>
          </w:tcPr>
          <w:p w14:paraId="0BA3834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1AEF40C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59.</w:t>
            </w:r>
          </w:p>
        </w:tc>
        <w:tc>
          <w:tcPr>
            <w:tcW w:w="2020" w:type="dxa"/>
            <w:tcBorders>
              <w:top w:val="nil"/>
              <w:left w:val="nil"/>
              <w:bottom w:val="single" w:sz="4" w:space="0" w:color="auto"/>
              <w:right w:val="single" w:sz="4" w:space="0" w:color="auto"/>
            </w:tcBorders>
            <w:shd w:val="clear" w:color="000000" w:fill="FFE699"/>
            <w:noWrap/>
            <w:vAlign w:val="bottom"/>
            <w:hideMark/>
          </w:tcPr>
          <w:p w14:paraId="6795CE2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6.680,74</w:t>
            </w:r>
          </w:p>
        </w:tc>
      </w:tr>
      <w:tr w:rsidR="00DB67EF" w:rsidRPr="00DB67EF" w14:paraId="329019E8"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5F5780"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70</w:t>
            </w:r>
          </w:p>
        </w:tc>
        <w:tc>
          <w:tcPr>
            <w:tcW w:w="2180" w:type="dxa"/>
            <w:tcBorders>
              <w:top w:val="nil"/>
              <w:left w:val="nil"/>
              <w:bottom w:val="single" w:sz="4" w:space="0" w:color="auto"/>
              <w:right w:val="single" w:sz="4" w:space="0" w:color="auto"/>
            </w:tcBorders>
            <w:shd w:val="clear" w:color="auto" w:fill="auto"/>
            <w:noWrap/>
            <w:vAlign w:val="bottom"/>
            <w:hideMark/>
          </w:tcPr>
          <w:p w14:paraId="46ACB71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6AF9F02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60.</w:t>
            </w:r>
          </w:p>
        </w:tc>
        <w:tc>
          <w:tcPr>
            <w:tcW w:w="2020" w:type="dxa"/>
            <w:tcBorders>
              <w:top w:val="nil"/>
              <w:left w:val="nil"/>
              <w:bottom w:val="single" w:sz="4" w:space="0" w:color="auto"/>
              <w:right w:val="single" w:sz="4" w:space="0" w:color="auto"/>
            </w:tcBorders>
            <w:shd w:val="clear" w:color="000000" w:fill="FFE699"/>
            <w:noWrap/>
            <w:vAlign w:val="bottom"/>
            <w:hideMark/>
          </w:tcPr>
          <w:p w14:paraId="117E3A5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6.881,16</w:t>
            </w:r>
          </w:p>
        </w:tc>
      </w:tr>
      <w:tr w:rsidR="00DB67EF" w:rsidRPr="00DB67EF" w14:paraId="44E123BF"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3EA302"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71</w:t>
            </w:r>
          </w:p>
        </w:tc>
        <w:tc>
          <w:tcPr>
            <w:tcW w:w="2180" w:type="dxa"/>
            <w:tcBorders>
              <w:top w:val="nil"/>
              <w:left w:val="nil"/>
              <w:bottom w:val="single" w:sz="4" w:space="0" w:color="auto"/>
              <w:right w:val="single" w:sz="4" w:space="0" w:color="auto"/>
            </w:tcBorders>
            <w:shd w:val="clear" w:color="auto" w:fill="auto"/>
            <w:noWrap/>
            <w:vAlign w:val="bottom"/>
            <w:hideMark/>
          </w:tcPr>
          <w:p w14:paraId="470079B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784B24B8"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61.</w:t>
            </w:r>
          </w:p>
        </w:tc>
        <w:tc>
          <w:tcPr>
            <w:tcW w:w="2020" w:type="dxa"/>
            <w:tcBorders>
              <w:top w:val="nil"/>
              <w:left w:val="nil"/>
              <w:bottom w:val="single" w:sz="4" w:space="0" w:color="auto"/>
              <w:right w:val="single" w:sz="4" w:space="0" w:color="auto"/>
            </w:tcBorders>
            <w:shd w:val="clear" w:color="000000" w:fill="FFE699"/>
            <w:noWrap/>
            <w:vAlign w:val="bottom"/>
            <w:hideMark/>
          </w:tcPr>
          <w:p w14:paraId="75CC979C"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7.087,60</w:t>
            </w:r>
          </w:p>
        </w:tc>
      </w:tr>
      <w:tr w:rsidR="00DB67EF" w:rsidRPr="00DB67EF" w14:paraId="121992E1"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253BC5"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72</w:t>
            </w:r>
          </w:p>
        </w:tc>
        <w:tc>
          <w:tcPr>
            <w:tcW w:w="2180" w:type="dxa"/>
            <w:tcBorders>
              <w:top w:val="nil"/>
              <w:left w:val="nil"/>
              <w:bottom w:val="single" w:sz="4" w:space="0" w:color="auto"/>
              <w:right w:val="single" w:sz="4" w:space="0" w:color="auto"/>
            </w:tcBorders>
            <w:shd w:val="clear" w:color="auto" w:fill="auto"/>
            <w:noWrap/>
            <w:vAlign w:val="bottom"/>
            <w:hideMark/>
          </w:tcPr>
          <w:p w14:paraId="0B729ED4"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4743EF9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62.</w:t>
            </w:r>
          </w:p>
        </w:tc>
        <w:tc>
          <w:tcPr>
            <w:tcW w:w="2020" w:type="dxa"/>
            <w:tcBorders>
              <w:top w:val="nil"/>
              <w:left w:val="nil"/>
              <w:bottom w:val="single" w:sz="4" w:space="0" w:color="auto"/>
              <w:right w:val="single" w:sz="4" w:space="0" w:color="auto"/>
            </w:tcBorders>
            <w:shd w:val="clear" w:color="000000" w:fill="FFE699"/>
            <w:noWrap/>
            <w:vAlign w:val="bottom"/>
            <w:hideMark/>
          </w:tcPr>
          <w:p w14:paraId="144ABBF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7.300,23</w:t>
            </w:r>
          </w:p>
        </w:tc>
      </w:tr>
      <w:tr w:rsidR="00DB67EF" w:rsidRPr="00DB67EF" w14:paraId="5966BC19"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24724A"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73</w:t>
            </w:r>
          </w:p>
        </w:tc>
        <w:tc>
          <w:tcPr>
            <w:tcW w:w="2180" w:type="dxa"/>
            <w:tcBorders>
              <w:top w:val="nil"/>
              <w:left w:val="nil"/>
              <w:bottom w:val="single" w:sz="4" w:space="0" w:color="auto"/>
              <w:right w:val="single" w:sz="4" w:space="0" w:color="auto"/>
            </w:tcBorders>
            <w:shd w:val="clear" w:color="auto" w:fill="auto"/>
            <w:noWrap/>
            <w:vAlign w:val="bottom"/>
            <w:hideMark/>
          </w:tcPr>
          <w:p w14:paraId="634175B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614D0E65"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63.</w:t>
            </w:r>
          </w:p>
        </w:tc>
        <w:tc>
          <w:tcPr>
            <w:tcW w:w="2020" w:type="dxa"/>
            <w:tcBorders>
              <w:top w:val="nil"/>
              <w:left w:val="nil"/>
              <w:bottom w:val="single" w:sz="4" w:space="0" w:color="auto"/>
              <w:right w:val="single" w:sz="4" w:space="0" w:color="auto"/>
            </w:tcBorders>
            <w:shd w:val="clear" w:color="000000" w:fill="FFE699"/>
            <w:noWrap/>
            <w:vAlign w:val="bottom"/>
            <w:hideMark/>
          </w:tcPr>
          <w:p w14:paraId="642E25A3"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7.519,23</w:t>
            </w:r>
          </w:p>
        </w:tc>
      </w:tr>
      <w:tr w:rsidR="00DB67EF" w:rsidRPr="00DB67EF" w14:paraId="7DB4BEE9"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AFBC6"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74</w:t>
            </w:r>
          </w:p>
        </w:tc>
        <w:tc>
          <w:tcPr>
            <w:tcW w:w="2180" w:type="dxa"/>
            <w:tcBorders>
              <w:top w:val="nil"/>
              <w:left w:val="nil"/>
              <w:bottom w:val="single" w:sz="4" w:space="0" w:color="auto"/>
              <w:right w:val="single" w:sz="4" w:space="0" w:color="auto"/>
            </w:tcBorders>
            <w:shd w:val="clear" w:color="auto" w:fill="auto"/>
            <w:noWrap/>
            <w:vAlign w:val="bottom"/>
            <w:hideMark/>
          </w:tcPr>
          <w:p w14:paraId="38A9BBF6"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629CAED2"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64.</w:t>
            </w:r>
          </w:p>
        </w:tc>
        <w:tc>
          <w:tcPr>
            <w:tcW w:w="2020" w:type="dxa"/>
            <w:tcBorders>
              <w:top w:val="nil"/>
              <w:left w:val="nil"/>
              <w:bottom w:val="single" w:sz="4" w:space="0" w:color="auto"/>
              <w:right w:val="single" w:sz="4" w:space="0" w:color="auto"/>
            </w:tcBorders>
            <w:shd w:val="clear" w:color="000000" w:fill="FFE699"/>
            <w:noWrap/>
            <w:vAlign w:val="bottom"/>
            <w:hideMark/>
          </w:tcPr>
          <w:p w14:paraId="2FEBA20E"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7.744,81</w:t>
            </w:r>
          </w:p>
        </w:tc>
      </w:tr>
      <w:tr w:rsidR="00DB67EF" w:rsidRPr="00DB67EF" w14:paraId="1AF0E8DB"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CE9F5"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75</w:t>
            </w:r>
          </w:p>
        </w:tc>
        <w:tc>
          <w:tcPr>
            <w:tcW w:w="2180" w:type="dxa"/>
            <w:tcBorders>
              <w:top w:val="nil"/>
              <w:left w:val="nil"/>
              <w:bottom w:val="single" w:sz="4" w:space="0" w:color="auto"/>
              <w:right w:val="single" w:sz="4" w:space="0" w:color="auto"/>
            </w:tcBorders>
            <w:shd w:val="clear" w:color="auto" w:fill="auto"/>
            <w:noWrap/>
            <w:vAlign w:val="bottom"/>
            <w:hideMark/>
          </w:tcPr>
          <w:p w14:paraId="7C78127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2569AE2F"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65.</w:t>
            </w:r>
          </w:p>
        </w:tc>
        <w:tc>
          <w:tcPr>
            <w:tcW w:w="2020" w:type="dxa"/>
            <w:tcBorders>
              <w:top w:val="nil"/>
              <w:left w:val="nil"/>
              <w:bottom w:val="single" w:sz="4" w:space="0" w:color="auto"/>
              <w:right w:val="single" w:sz="4" w:space="0" w:color="auto"/>
            </w:tcBorders>
            <w:shd w:val="clear" w:color="000000" w:fill="FFE699"/>
            <w:noWrap/>
            <w:vAlign w:val="bottom"/>
            <w:hideMark/>
          </w:tcPr>
          <w:p w14:paraId="624C0F39"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7.977,15</w:t>
            </w:r>
          </w:p>
        </w:tc>
      </w:tr>
      <w:tr w:rsidR="00DB67EF" w:rsidRPr="00DB67EF" w14:paraId="0E0CB101" w14:textId="77777777" w:rsidTr="00DB67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21E9A9" w14:textId="77777777" w:rsidR="00DB67EF" w:rsidRPr="00DB67EF" w:rsidRDefault="00DB67EF" w:rsidP="00DB67EF">
            <w:pPr>
              <w:spacing w:after="0" w:line="240" w:lineRule="auto"/>
              <w:jc w:val="right"/>
              <w:rPr>
                <w:rFonts w:ascii="Calibri" w:eastAsia="Times New Roman" w:hAnsi="Calibri" w:cs="Calibri"/>
                <w:color w:val="000000"/>
                <w:lang w:eastAsia="de-DE"/>
              </w:rPr>
            </w:pPr>
            <w:r w:rsidRPr="00DB67EF">
              <w:rPr>
                <w:rFonts w:ascii="Calibri" w:eastAsia="Times New Roman" w:hAnsi="Calibri" w:cs="Calibri"/>
                <w:color w:val="000000"/>
                <w:lang w:eastAsia="de-DE"/>
              </w:rPr>
              <w:t>76</w:t>
            </w:r>
          </w:p>
        </w:tc>
        <w:tc>
          <w:tcPr>
            <w:tcW w:w="2180" w:type="dxa"/>
            <w:tcBorders>
              <w:top w:val="nil"/>
              <w:left w:val="nil"/>
              <w:bottom w:val="single" w:sz="4" w:space="0" w:color="auto"/>
              <w:right w:val="single" w:sz="4" w:space="0" w:color="auto"/>
            </w:tcBorders>
            <w:shd w:val="clear" w:color="auto" w:fill="auto"/>
            <w:noWrap/>
            <w:vAlign w:val="bottom"/>
            <w:hideMark/>
          </w:tcPr>
          <w:p w14:paraId="5B0DB28A"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 </w:t>
            </w:r>
          </w:p>
        </w:tc>
        <w:tc>
          <w:tcPr>
            <w:tcW w:w="2180" w:type="dxa"/>
            <w:tcBorders>
              <w:top w:val="nil"/>
              <w:left w:val="nil"/>
              <w:bottom w:val="single" w:sz="4" w:space="0" w:color="auto"/>
              <w:right w:val="single" w:sz="4" w:space="0" w:color="auto"/>
            </w:tcBorders>
            <w:shd w:val="clear" w:color="000000" w:fill="FFE699"/>
            <w:noWrap/>
            <w:vAlign w:val="bottom"/>
            <w:hideMark/>
          </w:tcPr>
          <w:p w14:paraId="3787302D"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66.</w:t>
            </w:r>
          </w:p>
        </w:tc>
        <w:tc>
          <w:tcPr>
            <w:tcW w:w="2020" w:type="dxa"/>
            <w:tcBorders>
              <w:top w:val="nil"/>
              <w:left w:val="nil"/>
              <w:bottom w:val="single" w:sz="4" w:space="0" w:color="auto"/>
              <w:right w:val="single" w:sz="4" w:space="0" w:color="auto"/>
            </w:tcBorders>
            <w:shd w:val="clear" w:color="000000" w:fill="FFE699"/>
            <w:noWrap/>
            <w:vAlign w:val="bottom"/>
            <w:hideMark/>
          </w:tcPr>
          <w:p w14:paraId="584FF23B" w14:textId="77777777" w:rsidR="00DB67EF" w:rsidRPr="00DB67EF" w:rsidRDefault="00DB67EF" w:rsidP="00DB67EF">
            <w:pPr>
              <w:spacing w:after="0" w:line="240" w:lineRule="auto"/>
              <w:jc w:val="center"/>
              <w:rPr>
                <w:rFonts w:ascii="Calibri" w:eastAsia="Times New Roman" w:hAnsi="Calibri" w:cs="Calibri"/>
                <w:color w:val="000000"/>
                <w:lang w:eastAsia="de-DE"/>
              </w:rPr>
            </w:pPr>
            <w:r w:rsidRPr="00DB67EF">
              <w:rPr>
                <w:rFonts w:ascii="Calibri" w:eastAsia="Times New Roman" w:hAnsi="Calibri" w:cs="Calibri"/>
                <w:color w:val="000000"/>
                <w:lang w:eastAsia="de-DE"/>
              </w:rPr>
              <w:t>8.216,47</w:t>
            </w:r>
          </w:p>
        </w:tc>
      </w:tr>
    </w:tbl>
    <w:p w14:paraId="237ED470" w14:textId="77777777" w:rsidR="002B1078" w:rsidRDefault="002B1078" w:rsidP="00FA5F37">
      <w:pPr>
        <w:pStyle w:val="Odstavekseznama"/>
        <w:ind w:left="1134"/>
        <w:rPr>
          <w:i/>
          <w:iCs/>
          <w:color w:val="FF0000"/>
          <w:lang w:val="sl-SI"/>
        </w:rPr>
      </w:pPr>
    </w:p>
    <w:p w14:paraId="76BB4B9F" w14:textId="77777777" w:rsidR="0021007B" w:rsidRPr="00DB5B65" w:rsidRDefault="0021007B" w:rsidP="00FA5F37">
      <w:pPr>
        <w:pStyle w:val="Odstavekseznama"/>
        <w:ind w:left="1134"/>
        <w:rPr>
          <w:i/>
          <w:iCs/>
          <w:color w:val="FF0000"/>
          <w:lang w:val="sl-SI"/>
        </w:rPr>
      </w:pPr>
    </w:p>
    <w:p w14:paraId="3DA49215" w14:textId="0B8CCA5F" w:rsidR="00510A95" w:rsidRPr="00DB5B65" w:rsidRDefault="00510A95" w:rsidP="00C62777">
      <w:pPr>
        <w:pStyle w:val="Odstavekseznama"/>
        <w:numPr>
          <w:ilvl w:val="1"/>
          <w:numId w:val="8"/>
        </w:numPr>
        <w:rPr>
          <w:lang w:val="sl-SI"/>
        </w:rPr>
      </w:pPr>
      <w:r w:rsidRPr="00DB5B65">
        <w:rPr>
          <w:lang w:val="sl-SI"/>
        </w:rPr>
        <w:t>Usklajevanje vrednosti PR</w:t>
      </w:r>
      <w:r w:rsidR="002B1078">
        <w:rPr>
          <w:lang w:val="sl-SI"/>
        </w:rPr>
        <w:t>:</w:t>
      </w:r>
      <w:r w:rsidRPr="00DB5B65">
        <w:rPr>
          <w:lang w:val="sl-SI"/>
        </w:rPr>
        <w:t xml:space="preserve"> </w:t>
      </w:r>
    </w:p>
    <w:p w14:paraId="6D8512D5" w14:textId="07AB5EB2" w:rsidR="00A82E67" w:rsidRDefault="002B1078" w:rsidP="00FA5F37">
      <w:pPr>
        <w:pStyle w:val="Odstavekseznama"/>
        <w:ind w:left="1134"/>
        <w:rPr>
          <w:i/>
          <w:iCs/>
          <w:color w:val="FF0000"/>
          <w:lang w:val="sl-SI"/>
        </w:rPr>
      </w:pPr>
      <w:r>
        <w:rPr>
          <w:i/>
          <w:iCs/>
          <w:color w:val="FF0000"/>
          <w:lang w:val="sl-SI"/>
        </w:rPr>
        <w:t>Predlagamo določitev f</w:t>
      </w:r>
      <w:r w:rsidR="00A82E67" w:rsidRPr="00DB5B65">
        <w:rPr>
          <w:i/>
          <w:iCs/>
          <w:color w:val="FF0000"/>
          <w:lang w:val="sl-SI"/>
        </w:rPr>
        <w:t>ormul</w:t>
      </w:r>
      <w:r>
        <w:rPr>
          <w:i/>
          <w:iCs/>
          <w:color w:val="FF0000"/>
          <w:lang w:val="sl-SI"/>
        </w:rPr>
        <w:t>e</w:t>
      </w:r>
      <w:r w:rsidR="00A82E67" w:rsidRPr="00DB5B65">
        <w:rPr>
          <w:i/>
          <w:iCs/>
          <w:color w:val="FF0000"/>
          <w:lang w:val="sl-SI"/>
        </w:rPr>
        <w:t xml:space="preserve">, ki bi določala vsaj minimalno uskladitev vrednosti PR z </w:t>
      </w:r>
      <w:r>
        <w:rPr>
          <w:i/>
          <w:iCs/>
          <w:color w:val="FF0000"/>
          <w:lang w:val="sl-SI"/>
        </w:rPr>
        <w:t xml:space="preserve">inflacijo, za uskladitev, ki presega inflacijo (del produktivnosti, glede na rast minimalne plače, glede na rast plač v zasebnem sektorju), se </w:t>
      </w:r>
      <w:proofErr w:type="spellStart"/>
      <w:r w:rsidR="00A82E67" w:rsidRPr="00DB5B65">
        <w:rPr>
          <w:i/>
          <w:iCs/>
          <w:color w:val="FF0000"/>
          <w:lang w:val="sl-SI"/>
        </w:rPr>
        <w:t>se</w:t>
      </w:r>
      <w:proofErr w:type="spellEnd"/>
      <w:r w:rsidR="00A82E67" w:rsidRPr="00DB5B65">
        <w:rPr>
          <w:i/>
          <w:iCs/>
          <w:color w:val="FF0000"/>
          <w:lang w:val="sl-SI"/>
        </w:rPr>
        <w:t xml:space="preserve"> izvedejo letna pogajanja</w:t>
      </w:r>
      <w:r w:rsidR="00DB5B65" w:rsidRPr="00DB5B65">
        <w:rPr>
          <w:i/>
          <w:iCs/>
          <w:color w:val="FF0000"/>
          <w:lang w:val="sl-SI"/>
        </w:rPr>
        <w:t>.</w:t>
      </w:r>
    </w:p>
    <w:p w14:paraId="545C8637" w14:textId="77777777" w:rsidR="00FA5B58" w:rsidRPr="00DB5B65" w:rsidRDefault="00FA5B58" w:rsidP="00FA5F37">
      <w:pPr>
        <w:pStyle w:val="Odstavekseznama"/>
        <w:ind w:left="1134"/>
        <w:rPr>
          <w:i/>
          <w:iCs/>
          <w:color w:val="FF0000"/>
          <w:lang w:val="sl-SI"/>
        </w:rPr>
      </w:pPr>
    </w:p>
    <w:p w14:paraId="2530621A" w14:textId="03A81CAC" w:rsidR="00715C27" w:rsidRPr="00DB5B65" w:rsidRDefault="00510A95" w:rsidP="00C62777">
      <w:pPr>
        <w:pStyle w:val="Odstavekseznama"/>
        <w:numPr>
          <w:ilvl w:val="1"/>
          <w:numId w:val="8"/>
        </w:numPr>
        <w:rPr>
          <w:rFonts w:eastAsia="Times New Roman"/>
          <w:lang w:val="sl-SI"/>
        </w:rPr>
      </w:pPr>
      <w:r w:rsidRPr="00DB5B65">
        <w:rPr>
          <w:lang w:val="sl-SI"/>
        </w:rPr>
        <w:t>Redefinicija ODMN</w:t>
      </w:r>
      <w:r w:rsidR="002B1078">
        <w:rPr>
          <w:lang w:val="sl-SI"/>
        </w:rPr>
        <w:t>:</w:t>
      </w:r>
      <w:r w:rsidRPr="00DB5B65">
        <w:rPr>
          <w:lang w:val="sl-SI"/>
        </w:rPr>
        <w:t xml:space="preserve"> </w:t>
      </w:r>
    </w:p>
    <w:p w14:paraId="4C304880" w14:textId="235D5692" w:rsidR="00A82E67" w:rsidRDefault="002B1078" w:rsidP="00FA5F37">
      <w:pPr>
        <w:pStyle w:val="Odstavekseznama"/>
        <w:ind w:left="1134"/>
        <w:rPr>
          <w:i/>
          <w:iCs/>
          <w:color w:val="FF0000"/>
          <w:lang w:val="sl-SI"/>
        </w:rPr>
      </w:pPr>
      <w:r>
        <w:rPr>
          <w:i/>
          <w:iCs/>
          <w:color w:val="FF0000"/>
          <w:lang w:val="sl-SI"/>
        </w:rPr>
        <w:t>Potrebno je r</w:t>
      </w:r>
      <w:r w:rsidR="00A82E67" w:rsidRPr="00DB5B65">
        <w:rPr>
          <w:i/>
          <w:iCs/>
          <w:color w:val="FF0000"/>
          <w:lang w:val="sl-SI"/>
        </w:rPr>
        <w:t>evi</w:t>
      </w:r>
      <w:r>
        <w:rPr>
          <w:i/>
          <w:iCs/>
          <w:color w:val="FF0000"/>
          <w:lang w:val="sl-SI"/>
        </w:rPr>
        <w:t>dirati</w:t>
      </w:r>
      <w:r w:rsidR="00A82E67" w:rsidRPr="00DB5B65">
        <w:rPr>
          <w:i/>
          <w:iCs/>
          <w:color w:val="FF0000"/>
          <w:lang w:val="sl-SI"/>
        </w:rPr>
        <w:t xml:space="preserve"> metodologij</w:t>
      </w:r>
      <w:r>
        <w:rPr>
          <w:i/>
          <w:iCs/>
          <w:color w:val="FF0000"/>
          <w:lang w:val="sl-SI"/>
        </w:rPr>
        <w:t>o</w:t>
      </w:r>
      <w:r w:rsidR="00A82E67" w:rsidRPr="00DB5B65">
        <w:rPr>
          <w:i/>
          <w:iCs/>
          <w:color w:val="FF0000"/>
          <w:lang w:val="sl-SI"/>
        </w:rPr>
        <w:t xml:space="preserve"> za uvrščanje delovnih mest v plačne razrede in ponovno ovrednotenje ODMN, razširit</w:t>
      </w:r>
      <w:r>
        <w:rPr>
          <w:i/>
          <w:iCs/>
          <w:color w:val="FF0000"/>
          <w:lang w:val="sl-SI"/>
        </w:rPr>
        <w:t>i</w:t>
      </w:r>
      <w:r w:rsidR="00A82E67" w:rsidRPr="00DB5B65">
        <w:rPr>
          <w:i/>
          <w:iCs/>
          <w:color w:val="FF0000"/>
          <w:lang w:val="sl-SI"/>
        </w:rPr>
        <w:t xml:space="preserve"> nabora orientacijskih delovnih mest in opredelit</w:t>
      </w:r>
      <w:r>
        <w:rPr>
          <w:i/>
          <w:iCs/>
          <w:color w:val="FF0000"/>
          <w:lang w:val="sl-SI"/>
        </w:rPr>
        <w:t>i</w:t>
      </w:r>
      <w:r w:rsidR="00A82E67" w:rsidRPr="00DB5B65">
        <w:rPr>
          <w:i/>
          <w:iCs/>
          <w:color w:val="FF0000"/>
          <w:lang w:val="sl-SI"/>
        </w:rPr>
        <w:t xml:space="preserve">, </w:t>
      </w:r>
      <w:r>
        <w:rPr>
          <w:i/>
          <w:iCs/>
          <w:color w:val="FF0000"/>
          <w:lang w:val="sl-SI"/>
        </w:rPr>
        <w:t>da so</w:t>
      </w:r>
      <w:r w:rsidR="00A82E67" w:rsidRPr="00DB5B65">
        <w:rPr>
          <w:i/>
          <w:iCs/>
          <w:color w:val="FF0000"/>
          <w:lang w:val="sl-SI"/>
        </w:rPr>
        <w:t xml:space="preserve"> orientacijska delovna mesta po definiciji  najbolj »tipična/sidrna« delovna mesta</w:t>
      </w:r>
      <w:r w:rsidR="00F746C3">
        <w:rPr>
          <w:i/>
          <w:iCs/>
          <w:color w:val="FF0000"/>
          <w:lang w:val="sl-SI"/>
        </w:rPr>
        <w:t xml:space="preserve"> po posameznih plačnih podskupinah in tarifnih razredih ter vzpostavljajo med seboj določena razmerja.</w:t>
      </w:r>
      <w:r w:rsidR="00A82E67" w:rsidRPr="00DB5B65">
        <w:rPr>
          <w:i/>
          <w:iCs/>
          <w:color w:val="FF0000"/>
          <w:lang w:val="sl-SI"/>
        </w:rPr>
        <w:t xml:space="preserve"> Razmerja, določena leta 2008 se lahko delovno vzamejo kot orientacijsko izhodišče, da se preveri, ali so bila morebitna naknadna odstopanja od takratnih razmerij utemeljena.</w:t>
      </w:r>
    </w:p>
    <w:p w14:paraId="4ECED13E" w14:textId="77777777" w:rsidR="00FA5B58" w:rsidRPr="00DB5B65" w:rsidRDefault="00FA5B58" w:rsidP="00FA5F37">
      <w:pPr>
        <w:pStyle w:val="Odstavekseznama"/>
        <w:ind w:left="1134"/>
        <w:rPr>
          <w:rFonts w:eastAsia="Times New Roman"/>
          <w:i/>
          <w:iCs/>
          <w:color w:val="FF0000"/>
          <w:lang w:val="sl-SI"/>
        </w:rPr>
      </w:pPr>
    </w:p>
    <w:p w14:paraId="735A3428" w14:textId="658DB215" w:rsidR="00CD6C87" w:rsidRPr="00DB5B65" w:rsidRDefault="00F746C3" w:rsidP="00C62777">
      <w:pPr>
        <w:pStyle w:val="Odstavekseznama"/>
        <w:numPr>
          <w:ilvl w:val="1"/>
          <w:numId w:val="8"/>
        </w:numPr>
        <w:rPr>
          <w:i/>
          <w:iCs/>
          <w:lang w:val="sl-SI"/>
        </w:rPr>
      </w:pPr>
      <w:r w:rsidRPr="00C62777">
        <w:rPr>
          <w:lang w:val="sl-SI"/>
        </w:rPr>
        <w:t>Uvrščanje delovnih mest</w:t>
      </w:r>
      <w:r w:rsidR="00CD6C87" w:rsidRPr="00C62777">
        <w:rPr>
          <w:lang w:val="sl-SI"/>
        </w:rPr>
        <w:t xml:space="preserve"> plačn</w:t>
      </w:r>
      <w:r w:rsidRPr="00C62777">
        <w:rPr>
          <w:lang w:val="sl-SI"/>
        </w:rPr>
        <w:t>e</w:t>
      </w:r>
      <w:r w:rsidR="00CD6C87" w:rsidRPr="00C62777">
        <w:rPr>
          <w:lang w:val="sl-SI"/>
        </w:rPr>
        <w:t xml:space="preserve"> skupin</w:t>
      </w:r>
      <w:r w:rsidRPr="00C62777">
        <w:rPr>
          <w:lang w:val="sl-SI"/>
        </w:rPr>
        <w:t>e</w:t>
      </w:r>
      <w:r w:rsidR="00CD6C87" w:rsidRPr="00C62777">
        <w:rPr>
          <w:lang w:val="sl-SI"/>
        </w:rPr>
        <w:t xml:space="preserve"> B </w:t>
      </w:r>
      <w:r w:rsidRPr="00C62777">
        <w:rPr>
          <w:lang w:val="sl-SI"/>
        </w:rPr>
        <w:t>v plačne razrede</w:t>
      </w:r>
      <w:r>
        <w:rPr>
          <w:lang w:val="sl-SI"/>
        </w:rPr>
        <w:t>:</w:t>
      </w:r>
    </w:p>
    <w:p w14:paraId="668FE4AE" w14:textId="0CE5D6A7" w:rsidR="00FE393E" w:rsidRDefault="00F746C3" w:rsidP="00FA5F37">
      <w:pPr>
        <w:pStyle w:val="Odstavekseznama"/>
        <w:ind w:left="1134"/>
        <w:rPr>
          <w:i/>
          <w:iCs/>
          <w:color w:val="FF0000"/>
          <w:lang w:val="sl-SI"/>
        </w:rPr>
      </w:pPr>
      <w:r>
        <w:rPr>
          <w:i/>
          <w:iCs/>
          <w:color w:val="FF0000"/>
          <w:lang w:val="sl-SI"/>
        </w:rPr>
        <w:t>Predlagamo, da se</w:t>
      </w:r>
      <w:r w:rsidR="00FE393E" w:rsidRPr="00DB5B65">
        <w:rPr>
          <w:i/>
          <w:iCs/>
          <w:color w:val="FF0000"/>
          <w:lang w:val="sl-SI"/>
        </w:rPr>
        <w:t xml:space="preserve"> delovn</w:t>
      </w:r>
      <w:r>
        <w:rPr>
          <w:i/>
          <w:iCs/>
          <w:color w:val="FF0000"/>
          <w:lang w:val="sl-SI"/>
        </w:rPr>
        <w:t>a</w:t>
      </w:r>
      <w:r w:rsidR="00FE393E" w:rsidRPr="00DB5B65">
        <w:rPr>
          <w:i/>
          <w:iCs/>
          <w:color w:val="FF0000"/>
          <w:lang w:val="sl-SI"/>
        </w:rPr>
        <w:t xml:space="preserve"> mest</w:t>
      </w:r>
      <w:r>
        <w:rPr>
          <w:i/>
          <w:iCs/>
          <w:color w:val="FF0000"/>
          <w:lang w:val="sl-SI"/>
        </w:rPr>
        <w:t>a</w:t>
      </w:r>
      <w:r w:rsidR="00FE393E" w:rsidRPr="00DB5B65">
        <w:rPr>
          <w:i/>
          <w:iCs/>
          <w:color w:val="FF0000"/>
          <w:lang w:val="sl-SI"/>
        </w:rPr>
        <w:t xml:space="preserve"> plačne skupine B </w:t>
      </w:r>
      <w:r>
        <w:rPr>
          <w:i/>
          <w:iCs/>
          <w:color w:val="FF0000"/>
          <w:lang w:val="sl-SI"/>
        </w:rPr>
        <w:t xml:space="preserve">uvrščajo </w:t>
      </w:r>
      <w:r w:rsidR="00FE393E" w:rsidRPr="00DB5B65">
        <w:rPr>
          <w:i/>
          <w:iCs/>
          <w:color w:val="FF0000"/>
          <w:lang w:val="sl-SI"/>
        </w:rPr>
        <w:t>v plačne razrede s kolektivno pogodbo oziroma kolektivnimi pogodbami (dejavnosti).</w:t>
      </w:r>
    </w:p>
    <w:p w14:paraId="68688B9F" w14:textId="77777777" w:rsidR="00FA5B58" w:rsidRPr="00DB5B65" w:rsidRDefault="00FA5B58" w:rsidP="00FA5F37">
      <w:pPr>
        <w:pStyle w:val="Odstavekseznama"/>
        <w:ind w:left="1134"/>
        <w:rPr>
          <w:i/>
          <w:iCs/>
          <w:color w:val="FF0000"/>
          <w:lang w:val="sl-SI"/>
        </w:rPr>
      </w:pPr>
    </w:p>
    <w:p w14:paraId="3944D4AF" w14:textId="783A1D32" w:rsidR="00715C27" w:rsidRPr="00DB5B65" w:rsidRDefault="00715C27" w:rsidP="00C62777">
      <w:pPr>
        <w:pStyle w:val="Odstavekseznama"/>
        <w:numPr>
          <w:ilvl w:val="1"/>
          <w:numId w:val="8"/>
        </w:numPr>
        <w:rPr>
          <w:rFonts w:eastAsia="Times New Roman"/>
          <w:lang w:val="sl-SI"/>
        </w:rPr>
      </w:pPr>
      <w:r w:rsidRPr="00DB5B65">
        <w:rPr>
          <w:lang w:val="sl-SI"/>
        </w:rPr>
        <w:t>Povzemanje DM iz drugih KP</w:t>
      </w:r>
      <w:r w:rsidR="00F746C3">
        <w:rPr>
          <w:lang w:val="sl-SI"/>
        </w:rPr>
        <w:t>:</w:t>
      </w:r>
      <w:r w:rsidRPr="00DB5B65">
        <w:rPr>
          <w:lang w:val="sl-SI"/>
        </w:rPr>
        <w:t xml:space="preserve"> </w:t>
      </w:r>
    </w:p>
    <w:p w14:paraId="209FFF83" w14:textId="3110BDAE" w:rsidR="00FE393E" w:rsidRDefault="00FE393E" w:rsidP="00FA5F37">
      <w:pPr>
        <w:pStyle w:val="Odstavekseznama"/>
        <w:ind w:left="1134"/>
        <w:rPr>
          <w:i/>
          <w:iCs/>
          <w:color w:val="FF0000"/>
          <w:lang w:val="sl-SI"/>
        </w:rPr>
      </w:pPr>
      <w:r w:rsidRPr="00DB5B65">
        <w:rPr>
          <w:i/>
          <w:iCs/>
          <w:color w:val="FF0000"/>
          <w:lang w:val="sl-SI"/>
        </w:rPr>
        <w:t xml:space="preserve">Glede na ostala izhodišča iz tega dokumenta ne bi bilo mogoče povzemanje delovnih mest iz drugih kolektivnih pogodb, razen v izjemnih primerih </w:t>
      </w:r>
      <w:r w:rsidR="00644344">
        <w:rPr>
          <w:i/>
          <w:iCs/>
          <w:color w:val="FF0000"/>
          <w:lang w:val="sl-SI"/>
        </w:rPr>
        <w:t xml:space="preserve">ali </w:t>
      </w:r>
      <w:r w:rsidRPr="00DB5B65">
        <w:rPr>
          <w:i/>
          <w:iCs/>
          <w:color w:val="FF0000"/>
          <w:lang w:val="sl-SI"/>
        </w:rPr>
        <w:t>začasno</w:t>
      </w:r>
      <w:r w:rsidR="00F746C3">
        <w:rPr>
          <w:i/>
          <w:iCs/>
          <w:color w:val="FF0000"/>
          <w:lang w:val="sl-SI"/>
        </w:rPr>
        <w:t>, največ za 6 mesecev</w:t>
      </w:r>
      <w:r w:rsidRPr="00DB5B65">
        <w:rPr>
          <w:i/>
          <w:iCs/>
          <w:color w:val="FF0000"/>
          <w:lang w:val="sl-SI"/>
        </w:rPr>
        <w:t>, do umestitve in ovrednotenja konkretnega delovnega mesta, po katerem se pojavi potreba, v kolektivni pogodbi dejavnosti.</w:t>
      </w:r>
    </w:p>
    <w:p w14:paraId="1E09A25A" w14:textId="77777777" w:rsidR="00FA5B58" w:rsidRPr="00DB5B65" w:rsidRDefault="00FA5B58" w:rsidP="00FA5F37">
      <w:pPr>
        <w:pStyle w:val="Odstavekseznama"/>
        <w:ind w:left="1134"/>
        <w:rPr>
          <w:rFonts w:eastAsia="Times New Roman"/>
          <w:color w:val="FF0000"/>
          <w:lang w:val="sl-SI"/>
        </w:rPr>
      </w:pPr>
    </w:p>
    <w:p w14:paraId="351A1870" w14:textId="371E4666" w:rsidR="00715C27" w:rsidRPr="00DB5B65" w:rsidRDefault="00F746C3" w:rsidP="00C62777">
      <w:pPr>
        <w:pStyle w:val="Odstavekseznama"/>
        <w:numPr>
          <w:ilvl w:val="1"/>
          <w:numId w:val="8"/>
        </w:numPr>
        <w:rPr>
          <w:rFonts w:eastAsia="Times New Roman"/>
          <w:lang w:val="sl-SI"/>
        </w:rPr>
      </w:pPr>
      <w:r>
        <w:rPr>
          <w:lang w:val="sl-SI"/>
        </w:rPr>
        <w:t xml:space="preserve">Možnost uvrstitve v višji plačni razred od PR delovnega mesta ob zaposlitvi ali prerazporeditvi oziroma sklenitvi nove pogodbe o zaposlitvi: </w:t>
      </w:r>
    </w:p>
    <w:p w14:paraId="45283DFB" w14:textId="04113EC6" w:rsidR="00FE393E" w:rsidRPr="000B0AE8" w:rsidRDefault="00F746C3" w:rsidP="00FA5F37">
      <w:pPr>
        <w:pStyle w:val="Odstavekseznama"/>
        <w:ind w:left="1134"/>
        <w:rPr>
          <w:i/>
          <w:iCs/>
          <w:color w:val="FF0000"/>
          <w:lang w:val="sl-SI"/>
        </w:rPr>
      </w:pPr>
      <w:r>
        <w:rPr>
          <w:i/>
          <w:iCs/>
          <w:color w:val="FF0000"/>
          <w:lang w:val="sl-SI"/>
        </w:rPr>
        <w:t xml:space="preserve">Predlagamo, da delodajalec lahko ob zaposlitvi, premestitvi ali sklenitvi nove pogodbe o zaposlitvi brez soglasja uvrsti javnega uslužbenca za največ 5 plačnih razredov višje od PR delovnega mesta, s soglasjem pristojnega organa pa za največ </w:t>
      </w:r>
      <w:r w:rsidR="00FE393E" w:rsidRPr="000B0AE8">
        <w:rPr>
          <w:i/>
          <w:iCs/>
          <w:color w:val="FF0000"/>
          <w:lang w:val="sl-SI"/>
        </w:rPr>
        <w:t>10 PR višje</w:t>
      </w:r>
      <w:r>
        <w:rPr>
          <w:i/>
          <w:iCs/>
          <w:color w:val="FF0000"/>
          <w:lang w:val="sl-SI"/>
        </w:rPr>
        <w:t>.</w:t>
      </w:r>
    </w:p>
    <w:p w14:paraId="33DE8FFD" w14:textId="77777777" w:rsidR="00510A95" w:rsidRPr="00DB5B65" w:rsidRDefault="00510A95" w:rsidP="00715C27">
      <w:pPr>
        <w:pStyle w:val="Odstavekseznama"/>
        <w:rPr>
          <w:lang w:val="sl-SI"/>
        </w:rPr>
      </w:pPr>
    </w:p>
    <w:p w14:paraId="7C46B386" w14:textId="77777777" w:rsidR="00510A95" w:rsidRPr="00DB5B65" w:rsidRDefault="00510A95" w:rsidP="00C62777">
      <w:pPr>
        <w:pStyle w:val="Odstavekseznama"/>
        <w:numPr>
          <w:ilvl w:val="0"/>
          <w:numId w:val="8"/>
        </w:numPr>
        <w:rPr>
          <w:b/>
          <w:bCs/>
          <w:u w:val="single"/>
          <w:lang w:val="sl-SI"/>
        </w:rPr>
      </w:pPr>
      <w:r w:rsidRPr="00DB5B65">
        <w:rPr>
          <w:b/>
          <w:bCs/>
          <w:u w:val="single"/>
          <w:lang w:val="sl-SI"/>
        </w:rPr>
        <w:t>Napredovanje</w:t>
      </w:r>
    </w:p>
    <w:p w14:paraId="3F621AFC" w14:textId="6FA032D5" w:rsidR="00510A95" w:rsidRPr="005323DA" w:rsidRDefault="00F746C3" w:rsidP="00C555DD">
      <w:pPr>
        <w:pStyle w:val="Odstavekseznama"/>
        <w:numPr>
          <w:ilvl w:val="1"/>
          <w:numId w:val="10"/>
        </w:numPr>
        <w:rPr>
          <w:lang w:val="sl-SI"/>
        </w:rPr>
      </w:pPr>
      <w:r>
        <w:rPr>
          <w:lang w:val="sl-SI"/>
        </w:rPr>
        <w:t>Večje poenotenje možnosti kariernega napredovanja med delovnimi mesti, na katerih je možno napredovanje v višji naziv in delovnimi mesti, kjer ni mogoče napredovati v višji naziv:</w:t>
      </w:r>
      <w:r w:rsidR="00510A95" w:rsidRPr="005323DA">
        <w:rPr>
          <w:lang w:val="sl-SI"/>
        </w:rPr>
        <w:t xml:space="preserve">  </w:t>
      </w:r>
    </w:p>
    <w:p w14:paraId="31B20067" w14:textId="361889FD" w:rsidR="00FE393E" w:rsidRPr="000B0AE8" w:rsidRDefault="009F1F00" w:rsidP="00FA5F37">
      <w:pPr>
        <w:pStyle w:val="Odstavekseznama"/>
        <w:ind w:left="1134"/>
        <w:rPr>
          <w:i/>
          <w:iCs/>
          <w:color w:val="FF0000"/>
          <w:lang w:val="sl-SI"/>
        </w:rPr>
      </w:pPr>
      <w:r>
        <w:rPr>
          <w:i/>
          <w:iCs/>
          <w:color w:val="FF0000"/>
          <w:lang w:val="sl-SI"/>
        </w:rPr>
        <w:t>Predlagamo, da se poenotijo razponi med najnižjim in najvišjim plačnim razredom, ki ga je mogoče doseči na delovnem mestu, ne glede na to, ali je na njem mogoče napredovati v višji naziv ali ne. Prav tako predlagamo, da se na delovnih mestih, na katerih ni mogoče napredovati v višji naziv, določi drugačna, hitrejša dinamika napredovanja v višji plačni razred</w:t>
      </w:r>
      <w:r w:rsidR="0045575F">
        <w:rPr>
          <w:i/>
          <w:iCs/>
          <w:color w:val="FF0000"/>
          <w:lang w:val="sl-SI"/>
        </w:rPr>
        <w:t xml:space="preserve"> </w:t>
      </w:r>
      <w:r w:rsidR="0045575F" w:rsidRPr="000B0AE8">
        <w:rPr>
          <w:i/>
          <w:iCs/>
          <w:color w:val="FF0000"/>
          <w:lang w:val="sl-SI"/>
        </w:rPr>
        <w:t>(npr. na manjše število let ali/in z nižjimi kriteriji, potrebnimi za napredovanje za 1 oziroma 2 PR</w:t>
      </w:r>
      <w:r w:rsidR="0045575F">
        <w:rPr>
          <w:i/>
          <w:iCs/>
          <w:color w:val="FF0000"/>
          <w:lang w:val="sl-SI"/>
        </w:rPr>
        <w:t>)</w:t>
      </w:r>
      <w:r>
        <w:rPr>
          <w:i/>
          <w:iCs/>
          <w:color w:val="FF0000"/>
          <w:lang w:val="sl-SI"/>
        </w:rPr>
        <w:t>, ki bi deloma kompenzirala hitrejše doseganje višjih plačnih razredov, ki jih omogoča napredovanje v višji naziv. Predlagamo, da je napredovanje v začetku kariere hitrejše in se nato postopoma upočasnjuje.</w:t>
      </w:r>
    </w:p>
    <w:p w14:paraId="12D8FE7A" w14:textId="05BDF975" w:rsidR="00FE393E" w:rsidRPr="000B0AE8" w:rsidRDefault="00FE393E" w:rsidP="00FA5F37">
      <w:pPr>
        <w:pStyle w:val="Odstavekseznama"/>
        <w:ind w:left="1134"/>
        <w:rPr>
          <w:i/>
          <w:iCs/>
          <w:color w:val="FF0000"/>
          <w:lang w:val="sl-SI"/>
        </w:rPr>
      </w:pPr>
    </w:p>
    <w:p w14:paraId="29A737FB" w14:textId="7B66A380" w:rsidR="00510A95" w:rsidRPr="00DB5B65" w:rsidRDefault="0045575F" w:rsidP="00C555DD">
      <w:pPr>
        <w:pStyle w:val="Odstavekseznama"/>
        <w:numPr>
          <w:ilvl w:val="1"/>
          <w:numId w:val="10"/>
        </w:numPr>
        <w:rPr>
          <w:i/>
          <w:iCs/>
          <w:lang w:val="sl-SI"/>
        </w:rPr>
      </w:pPr>
      <w:r>
        <w:rPr>
          <w:lang w:val="sl-SI"/>
        </w:rPr>
        <w:t>Postopek n</w:t>
      </w:r>
      <w:r w:rsidR="00510A95" w:rsidRPr="00DB5B65">
        <w:rPr>
          <w:lang w:val="sl-SI"/>
        </w:rPr>
        <w:t>apredovanje v višji PR</w:t>
      </w:r>
      <w:r>
        <w:rPr>
          <w:lang w:val="sl-SI"/>
        </w:rPr>
        <w:t>:</w:t>
      </w:r>
      <w:r w:rsidR="00510A95" w:rsidRPr="00DB5B65">
        <w:rPr>
          <w:lang w:val="sl-SI"/>
        </w:rPr>
        <w:t xml:space="preserve"> </w:t>
      </w:r>
    </w:p>
    <w:p w14:paraId="0F1B71BA" w14:textId="7204F757" w:rsidR="00306430" w:rsidRDefault="00306430" w:rsidP="00FA5F37">
      <w:pPr>
        <w:pStyle w:val="Odstavekseznama"/>
        <w:ind w:left="1134"/>
        <w:rPr>
          <w:i/>
          <w:iCs/>
          <w:color w:val="FF0000"/>
          <w:lang w:val="sl-SI"/>
        </w:rPr>
      </w:pPr>
      <w:r w:rsidRPr="000B0AE8">
        <w:rPr>
          <w:i/>
          <w:iCs/>
          <w:color w:val="FF0000"/>
          <w:lang w:val="sl-SI"/>
        </w:rPr>
        <w:t>Načeloma avtomatično napredovanje z možnostjo pospešenega napredovanja (za 2 PR) ali zadržanega napredovanja, ob ustrezni utemeljitvi, s katero mora biti javni uslužbenec seznanjen in ima možnost pravnega sredstva zoper odločitev.</w:t>
      </w:r>
    </w:p>
    <w:p w14:paraId="4391A689" w14:textId="77777777" w:rsidR="00FA5B58" w:rsidRPr="000B0AE8" w:rsidRDefault="00FA5B58" w:rsidP="00FA5F37">
      <w:pPr>
        <w:pStyle w:val="Odstavekseznama"/>
        <w:ind w:left="1134"/>
        <w:rPr>
          <w:i/>
          <w:iCs/>
          <w:color w:val="FF0000"/>
          <w:lang w:val="sl-SI"/>
        </w:rPr>
      </w:pPr>
    </w:p>
    <w:p w14:paraId="2AE6A25F" w14:textId="2BAA02F9" w:rsidR="00510A95" w:rsidRPr="00DB5B65" w:rsidRDefault="00510A95" w:rsidP="00C555DD">
      <w:pPr>
        <w:pStyle w:val="Odstavekseznama"/>
        <w:numPr>
          <w:ilvl w:val="1"/>
          <w:numId w:val="10"/>
        </w:numPr>
        <w:rPr>
          <w:i/>
          <w:iCs/>
          <w:lang w:val="sl-SI"/>
        </w:rPr>
      </w:pPr>
      <w:r w:rsidRPr="00DB5B65">
        <w:rPr>
          <w:lang w:val="sl-SI"/>
        </w:rPr>
        <w:t>Možnost začasn</w:t>
      </w:r>
      <w:r w:rsidR="0045575F">
        <w:rPr>
          <w:lang w:val="sl-SI"/>
        </w:rPr>
        <w:t>e</w:t>
      </w:r>
      <w:r w:rsidRPr="00DB5B65">
        <w:rPr>
          <w:lang w:val="sl-SI"/>
        </w:rPr>
        <w:t xml:space="preserve"> </w:t>
      </w:r>
      <w:r w:rsidR="0045575F">
        <w:rPr>
          <w:lang w:val="sl-SI"/>
        </w:rPr>
        <w:t xml:space="preserve">uvrstitve v višji PR: </w:t>
      </w:r>
    </w:p>
    <w:p w14:paraId="6CEFDA05" w14:textId="76FF8D2C" w:rsidR="00306430" w:rsidRPr="000B0AE8" w:rsidRDefault="00306430" w:rsidP="00FA5F37">
      <w:pPr>
        <w:pStyle w:val="Odstavekseznama"/>
        <w:ind w:left="1134"/>
        <w:rPr>
          <w:i/>
          <w:iCs/>
          <w:color w:val="FF0000"/>
          <w:lang w:val="sl-SI"/>
        </w:rPr>
      </w:pPr>
      <w:r w:rsidRPr="000B0AE8">
        <w:rPr>
          <w:i/>
          <w:iCs/>
          <w:color w:val="FF0000"/>
          <w:lang w:val="sl-SI"/>
        </w:rPr>
        <w:t>Razmislek, da bi se s tem nadomestil</w:t>
      </w:r>
      <w:r w:rsidR="0045575F">
        <w:rPr>
          <w:i/>
          <w:iCs/>
          <w:color w:val="FF0000"/>
          <w:lang w:val="sl-SI"/>
        </w:rPr>
        <w:t xml:space="preserve">i nekateri primeri, za katere se danes izplačuje </w:t>
      </w:r>
      <w:r w:rsidRPr="000B0AE8">
        <w:rPr>
          <w:i/>
          <w:iCs/>
          <w:color w:val="FF0000"/>
          <w:lang w:val="sl-SI"/>
        </w:rPr>
        <w:t xml:space="preserve"> delovna uspešnost iz naslova povečanega obsega dela: možnost začasnega povečanja osnovne plače </w:t>
      </w:r>
      <w:r w:rsidR="0045575F">
        <w:rPr>
          <w:i/>
          <w:iCs/>
          <w:color w:val="FF0000"/>
          <w:lang w:val="sl-SI"/>
        </w:rPr>
        <w:t xml:space="preserve"> z uvrstitvijo v</w:t>
      </w:r>
      <w:r w:rsidRPr="000B0AE8">
        <w:rPr>
          <w:i/>
          <w:iCs/>
          <w:color w:val="FF0000"/>
          <w:lang w:val="sl-SI"/>
        </w:rPr>
        <w:t xml:space="preserve"> višji plačni razred s sklenitvijo aneksa </w:t>
      </w:r>
      <w:r w:rsidR="0045575F">
        <w:rPr>
          <w:i/>
          <w:iCs/>
          <w:color w:val="FF0000"/>
          <w:lang w:val="sl-SI"/>
        </w:rPr>
        <w:t xml:space="preserve">k pogodbi o zaposlitvi </w:t>
      </w:r>
      <w:r w:rsidRPr="000B0AE8">
        <w:rPr>
          <w:i/>
          <w:iCs/>
          <w:color w:val="FF0000"/>
          <w:lang w:val="sl-SI"/>
        </w:rPr>
        <w:t xml:space="preserve">v točno določenih primerih (npr. prevzem dodatnih nalog zaradi nadomeščanja, kadrovske podhranjenosti, dela na </w:t>
      </w:r>
      <w:r w:rsidR="0045575F" w:rsidRPr="000B0AE8">
        <w:rPr>
          <w:i/>
          <w:iCs/>
          <w:color w:val="FF0000"/>
          <w:lang w:val="sl-SI"/>
        </w:rPr>
        <w:t>zahtevnejš</w:t>
      </w:r>
      <w:r w:rsidR="0045575F">
        <w:rPr>
          <w:i/>
          <w:iCs/>
          <w:color w:val="FF0000"/>
          <w:lang w:val="sl-SI"/>
        </w:rPr>
        <w:t>ih</w:t>
      </w:r>
      <w:r w:rsidR="0045575F" w:rsidRPr="000B0AE8">
        <w:rPr>
          <w:i/>
          <w:iCs/>
          <w:color w:val="FF0000"/>
          <w:lang w:val="sl-SI"/>
        </w:rPr>
        <w:t xml:space="preserve"> </w:t>
      </w:r>
      <w:r w:rsidR="0045575F">
        <w:rPr>
          <w:i/>
          <w:iCs/>
          <w:color w:val="FF0000"/>
          <w:lang w:val="sl-SI"/>
        </w:rPr>
        <w:t>nalogah</w:t>
      </w:r>
      <w:r w:rsidRPr="000B0AE8">
        <w:rPr>
          <w:i/>
          <w:iCs/>
          <w:color w:val="FF0000"/>
          <w:lang w:val="sl-SI"/>
        </w:rPr>
        <w:t xml:space="preserve">). </w:t>
      </w:r>
      <w:r w:rsidR="0045575F">
        <w:rPr>
          <w:i/>
          <w:iCs/>
          <w:color w:val="FF0000"/>
          <w:lang w:val="sl-SI"/>
        </w:rPr>
        <w:t>D</w:t>
      </w:r>
      <w:r w:rsidR="00471582" w:rsidRPr="000B0AE8">
        <w:rPr>
          <w:i/>
          <w:iCs/>
          <w:color w:val="FF0000"/>
          <w:lang w:val="sl-SI"/>
        </w:rPr>
        <w:t xml:space="preserve">elovno uspešnost iz naslova povečanega obsega dela </w:t>
      </w:r>
      <w:r w:rsidR="0045575F">
        <w:rPr>
          <w:i/>
          <w:iCs/>
          <w:color w:val="FF0000"/>
          <w:lang w:val="sl-SI"/>
        </w:rPr>
        <w:t xml:space="preserve">bi </w:t>
      </w:r>
      <w:r w:rsidR="00471582" w:rsidRPr="000B0AE8">
        <w:rPr>
          <w:i/>
          <w:iCs/>
          <w:color w:val="FF0000"/>
          <w:lang w:val="sl-SI"/>
        </w:rPr>
        <w:t>kljub temu ohrani</w:t>
      </w:r>
      <w:r w:rsidR="0045575F">
        <w:rPr>
          <w:i/>
          <w:iCs/>
          <w:color w:val="FF0000"/>
          <w:lang w:val="sl-SI"/>
        </w:rPr>
        <w:t>li</w:t>
      </w:r>
      <w:r w:rsidR="00471582" w:rsidRPr="000B0AE8">
        <w:rPr>
          <w:i/>
          <w:iCs/>
          <w:color w:val="FF0000"/>
          <w:lang w:val="sl-SI"/>
        </w:rPr>
        <w:t xml:space="preserve">,  </w:t>
      </w:r>
      <w:r w:rsidR="0045575F">
        <w:rPr>
          <w:i/>
          <w:iCs/>
          <w:color w:val="FF0000"/>
          <w:lang w:val="sl-SI"/>
        </w:rPr>
        <w:t xml:space="preserve">npr. za primere </w:t>
      </w:r>
      <w:r w:rsidR="00471582" w:rsidRPr="000B0AE8">
        <w:rPr>
          <w:i/>
          <w:iCs/>
          <w:color w:val="FF0000"/>
          <w:lang w:val="sl-SI"/>
        </w:rPr>
        <w:t>povečan</w:t>
      </w:r>
      <w:r w:rsidR="0045575F">
        <w:rPr>
          <w:i/>
          <w:iCs/>
          <w:color w:val="FF0000"/>
          <w:lang w:val="sl-SI"/>
        </w:rPr>
        <w:t>ega</w:t>
      </w:r>
      <w:r w:rsidR="00471582" w:rsidRPr="000B0AE8">
        <w:rPr>
          <w:i/>
          <w:iCs/>
          <w:color w:val="FF0000"/>
          <w:lang w:val="sl-SI"/>
        </w:rPr>
        <w:t xml:space="preserve"> obseg</w:t>
      </w:r>
      <w:r w:rsidR="0045575F">
        <w:rPr>
          <w:i/>
          <w:iCs/>
          <w:color w:val="FF0000"/>
          <w:lang w:val="sl-SI"/>
        </w:rPr>
        <w:t>a</w:t>
      </w:r>
      <w:r w:rsidR="00471582" w:rsidRPr="000B0AE8">
        <w:rPr>
          <w:i/>
          <w:iCs/>
          <w:color w:val="FF0000"/>
          <w:lang w:val="sl-SI"/>
        </w:rPr>
        <w:t xml:space="preserve"> dela </w:t>
      </w:r>
      <w:r w:rsidR="0045575F">
        <w:rPr>
          <w:i/>
          <w:iCs/>
          <w:color w:val="FF0000"/>
          <w:lang w:val="sl-SI"/>
        </w:rPr>
        <w:t>na</w:t>
      </w:r>
      <w:r w:rsidR="00471582" w:rsidRPr="000B0AE8">
        <w:rPr>
          <w:i/>
          <w:iCs/>
          <w:color w:val="FF0000"/>
          <w:lang w:val="sl-SI"/>
        </w:rPr>
        <w:t xml:space="preserve"> projekt</w:t>
      </w:r>
      <w:r w:rsidR="0045575F">
        <w:rPr>
          <w:i/>
          <w:iCs/>
          <w:color w:val="FF0000"/>
          <w:lang w:val="sl-SI"/>
        </w:rPr>
        <w:t>u</w:t>
      </w:r>
      <w:r w:rsidR="00471582" w:rsidRPr="000B0AE8">
        <w:rPr>
          <w:i/>
          <w:iCs/>
          <w:color w:val="FF0000"/>
          <w:lang w:val="sl-SI"/>
        </w:rPr>
        <w:t>.</w:t>
      </w:r>
    </w:p>
    <w:p w14:paraId="488BE4E8" w14:textId="77777777" w:rsidR="00510A95" w:rsidRPr="00DB5B65" w:rsidRDefault="00510A95" w:rsidP="00C555DD">
      <w:pPr>
        <w:spacing w:after="0" w:line="240" w:lineRule="auto"/>
        <w:rPr>
          <w:lang w:val="sl-SI"/>
        </w:rPr>
      </w:pPr>
    </w:p>
    <w:p w14:paraId="39D9721F" w14:textId="77777777" w:rsidR="00510A95" w:rsidRPr="00DB5B65" w:rsidRDefault="00510A95" w:rsidP="00C555DD">
      <w:pPr>
        <w:pStyle w:val="Odstavekseznama"/>
        <w:numPr>
          <w:ilvl w:val="0"/>
          <w:numId w:val="10"/>
        </w:numPr>
        <w:rPr>
          <w:b/>
          <w:bCs/>
          <w:u w:val="single"/>
          <w:lang w:val="sl-SI"/>
        </w:rPr>
      </w:pPr>
      <w:r w:rsidRPr="00DB5B65">
        <w:rPr>
          <w:b/>
          <w:bCs/>
          <w:u w:val="single"/>
          <w:lang w:val="sl-SI"/>
        </w:rPr>
        <w:t>Delovna uspešnost</w:t>
      </w:r>
    </w:p>
    <w:p w14:paraId="65FBE0EE" w14:textId="40A24935" w:rsidR="00715C27" w:rsidRPr="00DB5B65" w:rsidRDefault="0045575F" w:rsidP="00C555DD">
      <w:pPr>
        <w:pStyle w:val="Odstavekseznama"/>
        <w:numPr>
          <w:ilvl w:val="1"/>
          <w:numId w:val="10"/>
        </w:numPr>
        <w:rPr>
          <w:i/>
          <w:iCs/>
          <w:lang w:val="en-GB"/>
        </w:rPr>
      </w:pPr>
      <w:r>
        <w:rPr>
          <w:lang w:val="sl-SI"/>
        </w:rPr>
        <w:t>R</w:t>
      </w:r>
      <w:r w:rsidR="00715C27" w:rsidRPr="00DB5B65">
        <w:rPr>
          <w:lang w:val="sl-SI"/>
        </w:rPr>
        <w:t>edn</w:t>
      </w:r>
      <w:r>
        <w:rPr>
          <w:lang w:val="sl-SI"/>
        </w:rPr>
        <w:t>a</w:t>
      </w:r>
      <w:r w:rsidR="00715C27" w:rsidRPr="00DB5B65">
        <w:rPr>
          <w:lang w:val="sl-SI"/>
        </w:rPr>
        <w:t xml:space="preserve"> delovn</w:t>
      </w:r>
      <w:r>
        <w:rPr>
          <w:lang w:val="sl-SI"/>
        </w:rPr>
        <w:t>a</w:t>
      </w:r>
      <w:r w:rsidR="00715C27" w:rsidRPr="00DB5B65">
        <w:rPr>
          <w:lang w:val="sl-SI"/>
        </w:rPr>
        <w:t xml:space="preserve"> uspešnost</w:t>
      </w:r>
      <w:r>
        <w:rPr>
          <w:lang w:val="sl-SI"/>
        </w:rPr>
        <w:t>:</w:t>
      </w:r>
      <w:r w:rsidR="00715C27" w:rsidRPr="00DB5B65">
        <w:rPr>
          <w:lang w:val="sl-SI"/>
        </w:rPr>
        <w:t xml:space="preserve"> </w:t>
      </w:r>
    </w:p>
    <w:p w14:paraId="0AF10A38" w14:textId="6CBF569F" w:rsidR="00471582" w:rsidRDefault="00471582" w:rsidP="00FA5F37">
      <w:pPr>
        <w:pStyle w:val="Odstavekseznama"/>
        <w:ind w:left="1134"/>
        <w:rPr>
          <w:i/>
          <w:iCs/>
          <w:color w:val="FF0000"/>
          <w:lang w:val="sl-SI"/>
        </w:rPr>
      </w:pPr>
      <w:r w:rsidRPr="000B0AE8">
        <w:rPr>
          <w:i/>
          <w:iCs/>
          <w:color w:val="FF0000"/>
          <w:lang w:val="sl-SI"/>
        </w:rPr>
        <w:t xml:space="preserve">Masa sredstev za delovno uspešnost bi morala znašati med 5%-10%, pri čemer ne bi smeli na ta račun zniževati osnovnih plač. Kot kontrolni mehanizem bi bilo </w:t>
      </w:r>
      <w:r w:rsidR="0045575F">
        <w:rPr>
          <w:i/>
          <w:iCs/>
          <w:color w:val="FF0000"/>
          <w:lang w:val="sl-SI"/>
        </w:rPr>
        <w:t>smotrno</w:t>
      </w:r>
      <w:r w:rsidRPr="000B0AE8">
        <w:rPr>
          <w:i/>
          <w:iCs/>
          <w:color w:val="FF0000"/>
          <w:lang w:val="sl-SI"/>
        </w:rPr>
        <w:t xml:space="preserve"> razmisliti o obrnjenem ocenjevanju (</w:t>
      </w:r>
      <w:r w:rsidR="0045575F">
        <w:rPr>
          <w:i/>
          <w:iCs/>
          <w:color w:val="FF0000"/>
          <w:lang w:val="sl-SI"/>
        </w:rPr>
        <w:t xml:space="preserve">360°, </w:t>
      </w:r>
      <w:r w:rsidRPr="000B0AE8">
        <w:rPr>
          <w:i/>
          <w:iCs/>
          <w:color w:val="FF0000"/>
          <w:lang w:val="sl-SI"/>
        </w:rPr>
        <w:t>zaposleni ocenjujejo vodje, ki odločajo o delovni uspešnosti). Negativna delovna uspešnost je nesprejemljiva.</w:t>
      </w:r>
      <w:r w:rsidR="0045575F">
        <w:rPr>
          <w:i/>
          <w:iCs/>
          <w:color w:val="FF0000"/>
          <w:lang w:val="sl-SI"/>
        </w:rPr>
        <w:t xml:space="preserve"> Zaradi trenutnih slabih praks je med sindikati javnega sektorja tudi določena naklonjenost ukinitvi redne delovne uspešnosti in vključitvi mase, ki je danes temu namenjena, v povišanje osnovnih plač.</w:t>
      </w:r>
    </w:p>
    <w:p w14:paraId="036AFA84" w14:textId="77777777" w:rsidR="00BD3A84" w:rsidRPr="000B0AE8" w:rsidRDefault="00BD3A84" w:rsidP="00FA5F37">
      <w:pPr>
        <w:pStyle w:val="Odstavekseznama"/>
        <w:ind w:left="1134"/>
        <w:rPr>
          <w:i/>
          <w:iCs/>
          <w:color w:val="FF0000"/>
          <w:lang w:val="sl-SI"/>
        </w:rPr>
      </w:pPr>
    </w:p>
    <w:p w14:paraId="5C21AE34" w14:textId="3EDA8A98" w:rsidR="00715C27" w:rsidRPr="00C62777" w:rsidRDefault="00715C27" w:rsidP="00C555DD">
      <w:pPr>
        <w:pStyle w:val="Odstavekseznama"/>
        <w:numPr>
          <w:ilvl w:val="1"/>
          <w:numId w:val="10"/>
        </w:numPr>
        <w:rPr>
          <w:lang w:val="sl-SI"/>
        </w:rPr>
      </w:pPr>
      <w:r w:rsidRPr="00C62777">
        <w:rPr>
          <w:lang w:val="sl-SI"/>
        </w:rPr>
        <w:t>Določitev kriterijev za delovno uspešnost na ravni dejavnosti v KP</w:t>
      </w:r>
    </w:p>
    <w:p w14:paraId="1324F302" w14:textId="77039F6C" w:rsidR="00471582" w:rsidRDefault="00471582" w:rsidP="00FA5F37">
      <w:pPr>
        <w:pStyle w:val="Odstavekseznama"/>
        <w:ind w:left="1134"/>
        <w:rPr>
          <w:i/>
          <w:iCs/>
          <w:color w:val="FF0000"/>
          <w:lang w:val="sl-SI"/>
        </w:rPr>
      </w:pPr>
      <w:r w:rsidRPr="00C62777">
        <w:rPr>
          <w:i/>
          <w:iCs/>
          <w:color w:val="FF0000"/>
          <w:lang w:val="sl-SI"/>
        </w:rPr>
        <w:t>Krovni kriteriji bi bili določeni na ravni celotnega javnega sektorja, vsebinsko bi jih bilo potrebno razdelati na ravni kolektivnih pogodb dejavnosti, morda pustiti možnost za natančnejšo določitev celo na ravni posameznega delodajalca, ob soglasju sindikat</w:t>
      </w:r>
      <w:r w:rsidR="00945972" w:rsidRPr="00C62777">
        <w:rPr>
          <w:i/>
          <w:iCs/>
          <w:color w:val="FF0000"/>
          <w:lang w:val="sl-SI"/>
        </w:rPr>
        <w:t>ov (vseh reprezentativnih pri delodajalcu)</w:t>
      </w:r>
      <w:r w:rsidRPr="00C62777">
        <w:rPr>
          <w:i/>
          <w:iCs/>
          <w:color w:val="FF0000"/>
          <w:lang w:val="sl-SI"/>
        </w:rPr>
        <w:t>. V slednjem primeru odsotnost dogovora ne sme pomeniti blokade izplačevanja redne delovne uspešnosti – do dogovora se neposredno uporabljajo kriteriji iz KP dejavnosti.</w:t>
      </w:r>
      <w:r w:rsidR="00496F17">
        <w:rPr>
          <w:i/>
          <w:iCs/>
          <w:color w:val="FF0000"/>
          <w:lang w:val="sl-SI"/>
        </w:rPr>
        <w:t xml:space="preserve"> Menimo tudi, da je nujno potrebno poenostaviti postopek </w:t>
      </w:r>
      <w:r w:rsidR="00AD09A6">
        <w:rPr>
          <w:i/>
          <w:iCs/>
          <w:color w:val="FF0000"/>
          <w:lang w:val="sl-SI"/>
        </w:rPr>
        <w:t>izračunavanja in obračunavanja redne delovne uspešnosti.</w:t>
      </w:r>
    </w:p>
    <w:p w14:paraId="214185CF" w14:textId="77777777" w:rsidR="00BD3A84" w:rsidRPr="00C62777" w:rsidRDefault="00BD3A84" w:rsidP="00FA5F37">
      <w:pPr>
        <w:pStyle w:val="Odstavekseznama"/>
        <w:ind w:left="1134"/>
        <w:rPr>
          <w:i/>
          <w:iCs/>
          <w:color w:val="FF0000"/>
          <w:lang w:val="sl-SI"/>
        </w:rPr>
      </w:pPr>
    </w:p>
    <w:p w14:paraId="0B8B5FB5" w14:textId="2298E1B6" w:rsidR="00715C27" w:rsidRPr="00C62777" w:rsidRDefault="00DE52C7" w:rsidP="00C555DD">
      <w:pPr>
        <w:pStyle w:val="Odstavekseznama"/>
        <w:numPr>
          <w:ilvl w:val="1"/>
          <w:numId w:val="10"/>
        </w:numPr>
        <w:rPr>
          <w:lang w:val="sl-SI"/>
        </w:rPr>
      </w:pPr>
      <w:r>
        <w:rPr>
          <w:lang w:val="sl-SI"/>
        </w:rPr>
        <w:t xml:space="preserve">Delovna uspešnost iz naslova povečanega </w:t>
      </w:r>
      <w:r w:rsidR="00715C27" w:rsidRPr="00DB5B65">
        <w:rPr>
          <w:lang w:val="sl-SI"/>
        </w:rPr>
        <w:t>obseg</w:t>
      </w:r>
      <w:r>
        <w:rPr>
          <w:lang w:val="sl-SI"/>
        </w:rPr>
        <w:t>a</w:t>
      </w:r>
      <w:r w:rsidR="00715C27" w:rsidRPr="00DB5B65">
        <w:rPr>
          <w:lang w:val="sl-SI"/>
        </w:rPr>
        <w:t xml:space="preserve"> dela</w:t>
      </w:r>
      <w:r>
        <w:rPr>
          <w:lang w:val="sl-SI"/>
        </w:rPr>
        <w:t>:</w:t>
      </w:r>
      <w:r w:rsidR="00715C27" w:rsidRPr="00DB5B65">
        <w:rPr>
          <w:lang w:val="sl-SI"/>
        </w:rPr>
        <w:t xml:space="preserve"> </w:t>
      </w:r>
    </w:p>
    <w:p w14:paraId="7CE35D45" w14:textId="5B619ECF" w:rsidR="00945972" w:rsidRDefault="00945972" w:rsidP="00FA5F37">
      <w:pPr>
        <w:pStyle w:val="Odstavekseznama"/>
        <w:ind w:left="1134"/>
        <w:rPr>
          <w:i/>
          <w:iCs/>
          <w:color w:val="FF0000"/>
          <w:lang w:val="sl-SI"/>
        </w:rPr>
      </w:pPr>
      <w:r w:rsidRPr="000B0AE8">
        <w:rPr>
          <w:i/>
          <w:iCs/>
          <w:color w:val="FF0000"/>
          <w:lang w:val="sl-SI"/>
        </w:rPr>
        <w:t xml:space="preserve">V kolikor prihaja do prihrankov iz naslova odsotnosti ali nezasedenih delovnih mest, je potrebno vsaj del teh prihrankov nameniti tistim, ki delo odsotnih ali delo na nezasedenih delovnih mestih opravljajo. Prejemanje delovne uspešnosti iz tega naslova bi bilo smiselno časovno omejiti, kar bi delodajalce sililo k iskanju rešitev za nadomeščanje ali zaposlitev novih sodelavcev. </w:t>
      </w:r>
      <w:r w:rsidR="00F72724">
        <w:rPr>
          <w:i/>
          <w:iCs/>
          <w:color w:val="FF0000"/>
          <w:lang w:val="sl-SI"/>
        </w:rPr>
        <w:t xml:space="preserve">Prav tako predlagamo razmislek o tem, da bi se delovna uspešnost iz </w:t>
      </w:r>
      <w:r w:rsidR="00E9477D">
        <w:rPr>
          <w:i/>
          <w:iCs/>
          <w:color w:val="FF0000"/>
          <w:lang w:val="sl-SI"/>
        </w:rPr>
        <w:t xml:space="preserve">naslova povečanega obsega dela izplačevala v določenem nominalnem znesku. </w:t>
      </w:r>
      <w:r w:rsidR="00F72724">
        <w:rPr>
          <w:i/>
          <w:iCs/>
          <w:color w:val="FF0000"/>
          <w:lang w:val="sl-SI"/>
        </w:rPr>
        <w:t xml:space="preserve">Morda bi bilo smiselno razmisliti </w:t>
      </w:r>
      <w:r w:rsidR="00E9477D">
        <w:rPr>
          <w:i/>
          <w:iCs/>
          <w:color w:val="FF0000"/>
          <w:lang w:val="sl-SI"/>
        </w:rPr>
        <w:t xml:space="preserve">tudi </w:t>
      </w:r>
      <w:r w:rsidR="00F72724">
        <w:rPr>
          <w:i/>
          <w:iCs/>
          <w:color w:val="FF0000"/>
          <w:lang w:val="sl-SI"/>
        </w:rPr>
        <w:t xml:space="preserve">o tem, </w:t>
      </w:r>
      <w:r w:rsidR="00F72724" w:rsidRPr="00F72724">
        <w:rPr>
          <w:i/>
          <w:iCs/>
          <w:color w:val="FF0000"/>
          <w:lang w:val="sl-SI"/>
        </w:rPr>
        <w:t>da bi se nekateri primeri, za katere se danes izplačuje a delovna uspešnost iz naslova povečanega obsega dela</w:t>
      </w:r>
      <w:r w:rsidR="00F72724">
        <w:rPr>
          <w:i/>
          <w:iCs/>
          <w:color w:val="FF0000"/>
          <w:lang w:val="sl-SI"/>
        </w:rPr>
        <w:t>, deloma ali v celoti nadomestili z</w:t>
      </w:r>
      <w:r w:rsidR="00F72724" w:rsidRPr="00F72724">
        <w:rPr>
          <w:i/>
          <w:iCs/>
          <w:color w:val="FF0000"/>
          <w:lang w:val="sl-SI"/>
        </w:rPr>
        <w:t xml:space="preserve"> možnost</w:t>
      </w:r>
      <w:r w:rsidR="00F72724">
        <w:rPr>
          <w:i/>
          <w:iCs/>
          <w:color w:val="FF0000"/>
          <w:lang w:val="sl-SI"/>
        </w:rPr>
        <w:t>jo</w:t>
      </w:r>
      <w:r w:rsidR="00F72724" w:rsidRPr="00F72724">
        <w:rPr>
          <w:i/>
          <w:iCs/>
          <w:color w:val="FF0000"/>
          <w:lang w:val="sl-SI"/>
        </w:rPr>
        <w:t xml:space="preserve"> začasnega povečanja osnovne plače z uvrstitvijo v višji plačni razred</w:t>
      </w:r>
      <w:r w:rsidR="00F72724">
        <w:rPr>
          <w:i/>
          <w:iCs/>
          <w:color w:val="FF0000"/>
          <w:lang w:val="sl-SI"/>
        </w:rPr>
        <w:t>,</w:t>
      </w:r>
      <w:r w:rsidR="00F72724" w:rsidRPr="00F72724">
        <w:rPr>
          <w:i/>
          <w:iCs/>
          <w:color w:val="FF0000"/>
          <w:lang w:val="sl-SI"/>
        </w:rPr>
        <w:t xml:space="preserve"> s sklenitvijo aneksa k pogodbi o zaposlitvi v točno določenih primerih</w:t>
      </w:r>
      <w:r w:rsidR="00F72724">
        <w:rPr>
          <w:i/>
          <w:iCs/>
          <w:color w:val="FF0000"/>
          <w:lang w:val="sl-SI"/>
        </w:rPr>
        <w:t>.</w:t>
      </w:r>
    </w:p>
    <w:p w14:paraId="4B16596B" w14:textId="77777777" w:rsidR="00BD3A84" w:rsidRPr="000B0AE8" w:rsidRDefault="00BD3A84" w:rsidP="00FA5F37">
      <w:pPr>
        <w:pStyle w:val="Odstavekseznama"/>
        <w:ind w:left="1134"/>
        <w:rPr>
          <w:color w:val="FF0000"/>
          <w:lang w:val="sl-SI"/>
        </w:rPr>
      </w:pPr>
    </w:p>
    <w:p w14:paraId="600AC94A" w14:textId="02F8476A" w:rsidR="00CA04EB" w:rsidRPr="00DB5B65" w:rsidRDefault="00E9477D" w:rsidP="00C555DD">
      <w:pPr>
        <w:pStyle w:val="Odstavekseznama"/>
        <w:numPr>
          <w:ilvl w:val="1"/>
          <w:numId w:val="10"/>
        </w:numPr>
        <w:rPr>
          <w:lang w:val="sl-SI"/>
        </w:rPr>
      </w:pPr>
      <w:r>
        <w:rPr>
          <w:lang w:val="sl-SI"/>
        </w:rPr>
        <w:t xml:space="preserve">Delovna uspešnost iz naslova prodaje blaga in storitev na trgu: </w:t>
      </w:r>
    </w:p>
    <w:p w14:paraId="54F444EE" w14:textId="7D56E098" w:rsidR="00767C09" w:rsidRDefault="00516BB4" w:rsidP="00FA5F37">
      <w:pPr>
        <w:pStyle w:val="Odstavekseznama"/>
        <w:ind w:left="1134"/>
        <w:rPr>
          <w:i/>
          <w:iCs/>
          <w:color w:val="FF0000"/>
          <w:lang w:val="sl-SI"/>
        </w:rPr>
      </w:pPr>
      <w:r w:rsidRPr="000B0AE8">
        <w:rPr>
          <w:i/>
          <w:iCs/>
          <w:color w:val="FF0000"/>
          <w:lang w:val="sl-SI"/>
        </w:rPr>
        <w:t xml:space="preserve">Jasneje bi bilo potrebno opredeliti, kaj spada med tržno dejavnost </w:t>
      </w:r>
      <w:r w:rsidR="000C5413" w:rsidRPr="000B0AE8">
        <w:rPr>
          <w:i/>
          <w:iCs/>
          <w:color w:val="FF0000"/>
          <w:lang w:val="sl-SI"/>
        </w:rPr>
        <w:t>po dejavnostih</w:t>
      </w:r>
      <w:r w:rsidR="0044389B" w:rsidRPr="000B0AE8">
        <w:rPr>
          <w:i/>
          <w:iCs/>
          <w:color w:val="FF0000"/>
          <w:lang w:val="sl-SI"/>
        </w:rPr>
        <w:t xml:space="preserve">. Del sredstev, pridobljenih na trgu, bi bilo treba ne glede na </w:t>
      </w:r>
      <w:r w:rsidR="00767C09" w:rsidRPr="000B0AE8">
        <w:rPr>
          <w:i/>
          <w:iCs/>
          <w:color w:val="FF0000"/>
          <w:lang w:val="sl-SI"/>
        </w:rPr>
        <w:t xml:space="preserve">izkaz javne službe nameniti za nagrajevanje delovne uspešnosti iz naslova prodaje blaga in storitev na trgu. </w:t>
      </w:r>
    </w:p>
    <w:p w14:paraId="08F32E18" w14:textId="77777777" w:rsidR="00BD3A84" w:rsidRPr="000B0AE8" w:rsidRDefault="00BD3A84" w:rsidP="00FA5F37">
      <w:pPr>
        <w:pStyle w:val="Odstavekseznama"/>
        <w:ind w:left="1134"/>
        <w:rPr>
          <w:i/>
          <w:iCs/>
          <w:color w:val="FF0000"/>
          <w:lang w:val="sl-SI"/>
        </w:rPr>
      </w:pPr>
    </w:p>
    <w:p w14:paraId="35DCB1EC" w14:textId="59077BC2" w:rsidR="00CD6C87" w:rsidRPr="00DB5B65" w:rsidRDefault="00CD6C87" w:rsidP="00C555DD">
      <w:pPr>
        <w:pStyle w:val="Odstavekseznama"/>
        <w:numPr>
          <w:ilvl w:val="1"/>
          <w:numId w:val="10"/>
        </w:numPr>
        <w:rPr>
          <w:i/>
          <w:iCs/>
        </w:rPr>
      </w:pPr>
      <w:proofErr w:type="spellStart"/>
      <w:r w:rsidRPr="00C62777">
        <w:t>Delovna</w:t>
      </w:r>
      <w:proofErr w:type="spellEnd"/>
      <w:r w:rsidRPr="00C62777">
        <w:t xml:space="preserve"> </w:t>
      </w:r>
      <w:proofErr w:type="spellStart"/>
      <w:r w:rsidRPr="00C62777">
        <w:t>uspešnost</w:t>
      </w:r>
      <w:proofErr w:type="spellEnd"/>
      <w:r w:rsidRPr="00C62777">
        <w:t xml:space="preserve"> </w:t>
      </w:r>
      <w:proofErr w:type="spellStart"/>
      <w:r w:rsidRPr="00C62777">
        <w:t>direktorjev</w:t>
      </w:r>
      <w:proofErr w:type="spellEnd"/>
      <w:r w:rsidRPr="00C62777">
        <w:t xml:space="preserve"> in </w:t>
      </w:r>
      <w:proofErr w:type="spellStart"/>
      <w:r w:rsidRPr="00C62777">
        <w:t>ravnateljev</w:t>
      </w:r>
      <w:proofErr w:type="spellEnd"/>
      <w:r w:rsidR="00E9477D">
        <w:rPr>
          <w:i/>
          <w:iCs/>
        </w:rPr>
        <w:t>:</w:t>
      </w:r>
    </w:p>
    <w:p w14:paraId="6EA275CF" w14:textId="0F23ABF4" w:rsidR="00CD6C87" w:rsidRPr="000B0AE8" w:rsidRDefault="00E9477D" w:rsidP="00FA5F37">
      <w:pPr>
        <w:pStyle w:val="Odstavekseznama"/>
        <w:ind w:left="1134"/>
        <w:rPr>
          <w:i/>
          <w:iCs/>
          <w:color w:val="FF0000"/>
          <w:lang w:val="sl-SI"/>
        </w:rPr>
      </w:pPr>
      <w:r>
        <w:rPr>
          <w:i/>
          <w:iCs/>
          <w:color w:val="FF0000"/>
          <w:lang w:val="sl-SI"/>
        </w:rPr>
        <w:t xml:space="preserve">Ureditev delovne uspešnosti direktorjev in ravnateljev bi bilo potrebno spremeniti na način, da bi delili usodo delovne uspešnosti zaposlenih pri proračunskem uporabniku, ki ga vodijo. </w:t>
      </w:r>
    </w:p>
    <w:p w14:paraId="698E868D" w14:textId="77777777" w:rsidR="00715C27" w:rsidRPr="00DB5B65" w:rsidRDefault="00715C27" w:rsidP="00715C27">
      <w:pPr>
        <w:pStyle w:val="Odstavekseznama"/>
        <w:rPr>
          <w:i/>
          <w:iCs/>
          <w:lang w:val="sl-SI"/>
        </w:rPr>
      </w:pPr>
    </w:p>
    <w:p w14:paraId="1BCCAEE9" w14:textId="77777777" w:rsidR="00510A95" w:rsidRPr="00451D7B" w:rsidRDefault="00510A95" w:rsidP="00C555DD">
      <w:pPr>
        <w:pStyle w:val="Odstavekseznama"/>
        <w:numPr>
          <w:ilvl w:val="0"/>
          <w:numId w:val="10"/>
        </w:numPr>
        <w:rPr>
          <w:b/>
          <w:bCs/>
          <w:u w:val="single"/>
          <w:lang w:val="sl-SI"/>
        </w:rPr>
      </w:pPr>
      <w:r w:rsidRPr="00451D7B">
        <w:rPr>
          <w:b/>
          <w:bCs/>
          <w:u w:val="single"/>
          <w:lang w:val="sl-SI"/>
        </w:rPr>
        <w:t>Dodatki</w:t>
      </w:r>
    </w:p>
    <w:p w14:paraId="165ED266" w14:textId="1F271933" w:rsidR="00510A95" w:rsidRPr="00DB5B65" w:rsidRDefault="00E9477D" w:rsidP="00C62777">
      <w:pPr>
        <w:pStyle w:val="Odstavekseznama"/>
        <w:numPr>
          <w:ilvl w:val="1"/>
          <w:numId w:val="9"/>
        </w:numPr>
        <w:rPr>
          <w:lang w:val="sl-SI"/>
        </w:rPr>
      </w:pPr>
      <w:r>
        <w:rPr>
          <w:lang w:val="sl-SI"/>
        </w:rPr>
        <w:t>Višina dodatkov v času</w:t>
      </w:r>
      <w:r w:rsidR="00510A95" w:rsidRPr="00DB5B65">
        <w:rPr>
          <w:lang w:val="sl-SI"/>
        </w:rPr>
        <w:t xml:space="preserve"> dežurstva: </w:t>
      </w:r>
    </w:p>
    <w:p w14:paraId="4EBA5DE8" w14:textId="70FD180D" w:rsidR="00945972" w:rsidRDefault="00E9477D" w:rsidP="00FA5F37">
      <w:pPr>
        <w:pStyle w:val="Odstavekseznama"/>
        <w:ind w:left="1134"/>
        <w:rPr>
          <w:i/>
          <w:iCs/>
          <w:color w:val="FF0000"/>
          <w:lang w:val="sl-SI"/>
        </w:rPr>
      </w:pPr>
      <w:r w:rsidRPr="00C555DD">
        <w:rPr>
          <w:i/>
          <w:iCs/>
          <w:color w:val="FF0000"/>
          <w:lang w:val="sl-SI"/>
        </w:rPr>
        <w:t xml:space="preserve">Ponovno je potrebno vzpostaviti ureditev, ki je veljala pred varčevalnimi ukrepi, uveljavljenimi z ZSPJS-N v letu 2010, s čimer se je plačilo dežurstva znižalo (polovična višina dodatkov za manj ugodni delovni čas in nižja osnovna plača v času dežurstva), kar pomeni </w:t>
      </w:r>
      <w:r>
        <w:rPr>
          <w:i/>
          <w:iCs/>
          <w:color w:val="FF0000"/>
          <w:lang w:val="sl-SI"/>
        </w:rPr>
        <w:t>u</w:t>
      </w:r>
      <w:r w:rsidR="00945972" w:rsidRPr="000B0AE8">
        <w:rPr>
          <w:i/>
          <w:iCs/>
          <w:color w:val="FF0000"/>
          <w:lang w:val="sl-SI"/>
        </w:rPr>
        <w:t>kinitev znižanja dodatkov v času opravljanja dežurstva in plačilo po PR javnega uslužbenca in ne »dežurnega« delovnega mesta.</w:t>
      </w:r>
    </w:p>
    <w:p w14:paraId="3890A275" w14:textId="77777777" w:rsidR="00BD3A84" w:rsidRPr="000B0AE8" w:rsidRDefault="00BD3A84" w:rsidP="00FA5F37">
      <w:pPr>
        <w:pStyle w:val="Odstavekseznama"/>
        <w:ind w:left="1134"/>
        <w:rPr>
          <w:i/>
          <w:iCs/>
          <w:color w:val="FF0000"/>
          <w:lang w:val="sl-SI"/>
        </w:rPr>
      </w:pPr>
    </w:p>
    <w:p w14:paraId="40ACABCC" w14:textId="31A54CCB" w:rsidR="00715C27" w:rsidRPr="00DB5B65" w:rsidRDefault="00715C27" w:rsidP="00C62777">
      <w:pPr>
        <w:pStyle w:val="Odstavekseznama"/>
        <w:numPr>
          <w:ilvl w:val="1"/>
          <w:numId w:val="9"/>
        </w:numPr>
        <w:rPr>
          <w:i/>
          <w:iCs/>
          <w:lang w:val="sl-SI"/>
        </w:rPr>
      </w:pPr>
      <w:r w:rsidRPr="00DB5B65">
        <w:rPr>
          <w:lang w:val="sl-SI"/>
        </w:rPr>
        <w:t>Dodatek za deficitarnost</w:t>
      </w:r>
      <w:r w:rsidR="00F77902">
        <w:rPr>
          <w:lang w:val="sl-SI"/>
        </w:rPr>
        <w:t>:</w:t>
      </w:r>
      <w:r w:rsidRPr="00DB5B65">
        <w:rPr>
          <w:lang w:val="sl-SI"/>
        </w:rPr>
        <w:t xml:space="preserve"> </w:t>
      </w:r>
    </w:p>
    <w:p w14:paraId="3B477B97" w14:textId="595A6D63" w:rsidR="005044CB" w:rsidRDefault="000D12F4" w:rsidP="007A2829">
      <w:pPr>
        <w:pStyle w:val="Odstavekseznama"/>
        <w:ind w:left="1134"/>
        <w:rPr>
          <w:i/>
          <w:iCs/>
          <w:color w:val="FF0000"/>
          <w:lang w:val="sl-SI"/>
        </w:rPr>
      </w:pPr>
      <w:r>
        <w:rPr>
          <w:i/>
          <w:iCs/>
          <w:color w:val="FF0000"/>
          <w:lang w:val="sl-SI"/>
        </w:rPr>
        <w:t>Predlagamo razmislek o i</w:t>
      </w:r>
      <w:r w:rsidR="00D30602">
        <w:rPr>
          <w:i/>
          <w:iCs/>
          <w:color w:val="FF0000"/>
          <w:lang w:val="sl-SI"/>
        </w:rPr>
        <w:t>mplementaciji okoliščine deficitarnosti v sistem plač v javnem sektorju, pri čemer bi bilo potrebno objektivizirati kriterije za deficitarnost</w:t>
      </w:r>
      <w:r w:rsidR="00533421">
        <w:rPr>
          <w:i/>
          <w:iCs/>
          <w:color w:val="FF0000"/>
          <w:lang w:val="sl-SI"/>
        </w:rPr>
        <w:t xml:space="preserve"> in morebitni </w:t>
      </w:r>
      <w:r w:rsidR="005044CB" w:rsidRPr="000B0AE8">
        <w:rPr>
          <w:i/>
          <w:iCs/>
          <w:color w:val="FF0000"/>
          <w:lang w:val="sl-SI"/>
        </w:rPr>
        <w:t xml:space="preserve"> časovni omejitvi obdobja prejemanja dodatka in njegovem razmerju do možnost določitve višjega PR od izhodiščnega ob zaposlitvi</w:t>
      </w:r>
      <w:r w:rsidR="00061823">
        <w:rPr>
          <w:i/>
          <w:iCs/>
          <w:color w:val="FF0000"/>
          <w:lang w:val="sl-SI"/>
        </w:rPr>
        <w:t xml:space="preserve"> oziroma začasnem povečanju osnovne plače.</w:t>
      </w:r>
      <w:r w:rsidR="005044CB" w:rsidRPr="000B0AE8">
        <w:rPr>
          <w:i/>
          <w:iCs/>
          <w:color w:val="FF0000"/>
          <w:lang w:val="sl-SI"/>
        </w:rPr>
        <w:t xml:space="preserve"> </w:t>
      </w:r>
    </w:p>
    <w:p w14:paraId="7D2350BE" w14:textId="77777777" w:rsidR="00BD3A84" w:rsidRPr="000B0AE8" w:rsidRDefault="00BD3A84" w:rsidP="007A2829">
      <w:pPr>
        <w:pStyle w:val="Odstavekseznama"/>
        <w:ind w:left="1134"/>
        <w:rPr>
          <w:i/>
          <w:iCs/>
          <w:color w:val="FF0000"/>
          <w:lang w:val="sl-SI"/>
        </w:rPr>
      </w:pPr>
    </w:p>
    <w:p w14:paraId="405D1876" w14:textId="4135922B" w:rsidR="00715C27" w:rsidRPr="00DB5B65" w:rsidRDefault="00CE3F24" w:rsidP="00BD3A84">
      <w:pPr>
        <w:pStyle w:val="Odstavekseznama"/>
        <w:numPr>
          <w:ilvl w:val="1"/>
          <w:numId w:val="6"/>
        </w:numPr>
      </w:pPr>
      <w:proofErr w:type="spellStart"/>
      <w:r>
        <w:t>S</w:t>
      </w:r>
      <w:r w:rsidR="00715C27" w:rsidRPr="00DB5B65">
        <w:t>taln</w:t>
      </w:r>
      <w:r>
        <w:t>a</w:t>
      </w:r>
      <w:proofErr w:type="spellEnd"/>
      <w:r w:rsidR="00715C27" w:rsidRPr="00DB5B65">
        <w:t xml:space="preserve"> </w:t>
      </w:r>
      <w:proofErr w:type="spellStart"/>
      <w:r w:rsidR="00715C27" w:rsidRPr="00DB5B65">
        <w:t>pripravljenost</w:t>
      </w:r>
      <w:proofErr w:type="spellEnd"/>
      <w:r>
        <w:t>:</w:t>
      </w:r>
    </w:p>
    <w:p w14:paraId="32334CEB" w14:textId="77777777" w:rsidR="00C039FE" w:rsidRDefault="00CE3F24" w:rsidP="007A2829">
      <w:pPr>
        <w:pStyle w:val="Odstavekseznama"/>
        <w:ind w:left="1134"/>
        <w:rPr>
          <w:i/>
          <w:iCs/>
          <w:color w:val="FF0000"/>
        </w:rPr>
      </w:pPr>
      <w:proofErr w:type="spellStart"/>
      <w:r>
        <w:rPr>
          <w:i/>
          <w:iCs/>
          <w:color w:val="FF0000"/>
        </w:rPr>
        <w:t>Glede</w:t>
      </w:r>
      <w:proofErr w:type="spellEnd"/>
      <w:r>
        <w:rPr>
          <w:i/>
          <w:iCs/>
          <w:color w:val="FF0000"/>
        </w:rPr>
        <w:t xml:space="preserve"> na </w:t>
      </w:r>
      <w:proofErr w:type="spellStart"/>
      <w:r>
        <w:rPr>
          <w:i/>
          <w:iCs/>
          <w:color w:val="FF0000"/>
        </w:rPr>
        <w:t>odsotnost</w:t>
      </w:r>
      <w:proofErr w:type="spellEnd"/>
      <w:r>
        <w:rPr>
          <w:i/>
          <w:iCs/>
          <w:color w:val="FF0000"/>
        </w:rPr>
        <w:t xml:space="preserve"> </w:t>
      </w:r>
      <w:proofErr w:type="spellStart"/>
      <w:r>
        <w:rPr>
          <w:i/>
          <w:iCs/>
          <w:color w:val="FF0000"/>
        </w:rPr>
        <w:t>jasne</w:t>
      </w:r>
      <w:proofErr w:type="spellEnd"/>
      <w:r>
        <w:rPr>
          <w:i/>
          <w:iCs/>
          <w:color w:val="FF0000"/>
        </w:rPr>
        <w:t xml:space="preserve"> </w:t>
      </w:r>
      <w:proofErr w:type="spellStart"/>
      <w:r>
        <w:rPr>
          <w:i/>
          <w:iCs/>
          <w:color w:val="FF0000"/>
        </w:rPr>
        <w:t>definicije</w:t>
      </w:r>
      <w:proofErr w:type="spellEnd"/>
      <w:r>
        <w:rPr>
          <w:i/>
          <w:iCs/>
          <w:color w:val="FF0000"/>
        </w:rPr>
        <w:t xml:space="preserve"> </w:t>
      </w:r>
      <w:proofErr w:type="spellStart"/>
      <w:r>
        <w:rPr>
          <w:i/>
          <w:iCs/>
          <w:color w:val="FF0000"/>
        </w:rPr>
        <w:t>stalne</w:t>
      </w:r>
      <w:proofErr w:type="spellEnd"/>
      <w:r>
        <w:rPr>
          <w:i/>
          <w:iCs/>
          <w:color w:val="FF0000"/>
        </w:rPr>
        <w:t xml:space="preserve"> </w:t>
      </w:r>
      <w:proofErr w:type="spellStart"/>
      <w:r>
        <w:rPr>
          <w:i/>
          <w:iCs/>
          <w:color w:val="FF0000"/>
        </w:rPr>
        <w:t>pripravljenosti</w:t>
      </w:r>
      <w:proofErr w:type="spellEnd"/>
      <w:r>
        <w:rPr>
          <w:i/>
          <w:iCs/>
          <w:color w:val="FF0000"/>
        </w:rPr>
        <w:t xml:space="preserve">, bi </w:t>
      </w:r>
      <w:proofErr w:type="spellStart"/>
      <w:r>
        <w:rPr>
          <w:i/>
          <w:iCs/>
          <w:color w:val="FF0000"/>
        </w:rPr>
        <w:t>bilo</w:t>
      </w:r>
      <w:proofErr w:type="spellEnd"/>
      <w:r>
        <w:rPr>
          <w:i/>
          <w:iCs/>
          <w:color w:val="FF0000"/>
        </w:rPr>
        <w:t xml:space="preserve"> </w:t>
      </w:r>
      <w:proofErr w:type="spellStart"/>
      <w:r>
        <w:rPr>
          <w:i/>
          <w:iCs/>
          <w:color w:val="FF0000"/>
        </w:rPr>
        <w:t>potrebno</w:t>
      </w:r>
      <w:proofErr w:type="spellEnd"/>
      <w:r>
        <w:rPr>
          <w:i/>
          <w:iCs/>
          <w:color w:val="FF0000"/>
        </w:rPr>
        <w:t xml:space="preserve"> </w:t>
      </w:r>
      <w:proofErr w:type="spellStart"/>
      <w:r w:rsidR="00F60FC5">
        <w:rPr>
          <w:i/>
          <w:iCs/>
          <w:color w:val="FF0000"/>
        </w:rPr>
        <w:t>institut</w:t>
      </w:r>
      <w:proofErr w:type="spellEnd"/>
      <w:r w:rsidR="00F60FC5">
        <w:rPr>
          <w:i/>
          <w:iCs/>
          <w:color w:val="FF0000"/>
        </w:rPr>
        <w:t xml:space="preserve"> </w:t>
      </w:r>
      <w:proofErr w:type="spellStart"/>
      <w:r w:rsidR="00F60FC5">
        <w:rPr>
          <w:i/>
          <w:iCs/>
          <w:color w:val="FF0000"/>
        </w:rPr>
        <w:t>jasno</w:t>
      </w:r>
      <w:proofErr w:type="spellEnd"/>
      <w:r w:rsidR="00F60FC5">
        <w:rPr>
          <w:i/>
          <w:iCs/>
          <w:color w:val="FF0000"/>
        </w:rPr>
        <w:t xml:space="preserve"> </w:t>
      </w:r>
      <w:proofErr w:type="spellStart"/>
      <w:r w:rsidR="00F60FC5">
        <w:rPr>
          <w:i/>
          <w:iCs/>
          <w:color w:val="FF0000"/>
        </w:rPr>
        <w:t>definirati</w:t>
      </w:r>
      <w:proofErr w:type="spellEnd"/>
      <w:r w:rsidR="00F60FC5">
        <w:rPr>
          <w:i/>
          <w:iCs/>
          <w:color w:val="FF0000"/>
        </w:rPr>
        <w:t xml:space="preserve">, </w:t>
      </w:r>
      <w:proofErr w:type="spellStart"/>
      <w:r w:rsidR="00F60FC5">
        <w:rPr>
          <w:i/>
          <w:iCs/>
          <w:color w:val="FF0000"/>
        </w:rPr>
        <w:t>dopuščamo</w:t>
      </w:r>
      <w:proofErr w:type="spellEnd"/>
      <w:r w:rsidR="00F60FC5">
        <w:rPr>
          <w:i/>
          <w:iCs/>
          <w:color w:val="FF0000"/>
        </w:rPr>
        <w:t xml:space="preserve"> </w:t>
      </w:r>
      <w:proofErr w:type="spellStart"/>
      <w:r w:rsidR="00F60FC5">
        <w:rPr>
          <w:i/>
          <w:iCs/>
          <w:color w:val="FF0000"/>
        </w:rPr>
        <w:t>pa</w:t>
      </w:r>
      <w:proofErr w:type="spellEnd"/>
      <w:r w:rsidR="00F60FC5">
        <w:rPr>
          <w:i/>
          <w:iCs/>
          <w:color w:val="FF0000"/>
        </w:rPr>
        <w:t xml:space="preserve"> </w:t>
      </w:r>
      <w:proofErr w:type="spellStart"/>
      <w:r w:rsidR="00F60FC5">
        <w:rPr>
          <w:i/>
          <w:iCs/>
          <w:color w:val="FF0000"/>
        </w:rPr>
        <w:t>možnost</w:t>
      </w:r>
      <w:proofErr w:type="spellEnd"/>
      <w:r w:rsidR="00F60FC5">
        <w:rPr>
          <w:i/>
          <w:iCs/>
          <w:color w:val="FF0000"/>
        </w:rPr>
        <w:t xml:space="preserve">, da </w:t>
      </w:r>
      <w:proofErr w:type="spellStart"/>
      <w:r w:rsidR="00F60FC5">
        <w:rPr>
          <w:i/>
          <w:iCs/>
          <w:color w:val="FF0000"/>
        </w:rPr>
        <w:t>natančnejšo</w:t>
      </w:r>
      <w:proofErr w:type="spellEnd"/>
      <w:r w:rsidR="00F60FC5">
        <w:rPr>
          <w:i/>
          <w:iCs/>
          <w:color w:val="FF0000"/>
        </w:rPr>
        <w:t xml:space="preserve"> </w:t>
      </w:r>
      <w:proofErr w:type="spellStart"/>
      <w:r w:rsidR="00F60FC5">
        <w:rPr>
          <w:i/>
          <w:iCs/>
          <w:color w:val="FF0000"/>
        </w:rPr>
        <w:t>opredelitev</w:t>
      </w:r>
      <w:proofErr w:type="spellEnd"/>
      <w:r w:rsidR="00F60FC5">
        <w:rPr>
          <w:i/>
          <w:iCs/>
          <w:color w:val="FF0000"/>
        </w:rPr>
        <w:t xml:space="preserve"> </w:t>
      </w:r>
      <w:proofErr w:type="spellStart"/>
      <w:r w:rsidR="00F60FC5">
        <w:rPr>
          <w:i/>
          <w:iCs/>
          <w:color w:val="FF0000"/>
        </w:rPr>
        <w:t>določijo</w:t>
      </w:r>
      <w:proofErr w:type="spellEnd"/>
      <w:r w:rsidR="00F60FC5">
        <w:rPr>
          <w:i/>
          <w:iCs/>
          <w:color w:val="FF0000"/>
        </w:rPr>
        <w:t xml:space="preserve"> </w:t>
      </w:r>
      <w:proofErr w:type="spellStart"/>
      <w:r w:rsidR="00F60FC5">
        <w:rPr>
          <w:i/>
          <w:iCs/>
          <w:color w:val="FF0000"/>
        </w:rPr>
        <w:t>kolektivne</w:t>
      </w:r>
      <w:proofErr w:type="spellEnd"/>
      <w:r w:rsidR="00F60FC5">
        <w:rPr>
          <w:i/>
          <w:iCs/>
          <w:color w:val="FF0000"/>
        </w:rPr>
        <w:t xml:space="preserve"> </w:t>
      </w:r>
      <w:proofErr w:type="spellStart"/>
      <w:r w:rsidR="00F60FC5">
        <w:rPr>
          <w:i/>
          <w:iCs/>
          <w:color w:val="FF0000"/>
        </w:rPr>
        <w:t>pogodbe</w:t>
      </w:r>
      <w:proofErr w:type="spellEnd"/>
      <w:r w:rsidR="00F60FC5">
        <w:rPr>
          <w:i/>
          <w:iCs/>
          <w:color w:val="FF0000"/>
        </w:rPr>
        <w:t xml:space="preserve"> </w:t>
      </w:r>
      <w:proofErr w:type="spellStart"/>
      <w:r w:rsidR="00F60FC5">
        <w:rPr>
          <w:i/>
          <w:iCs/>
          <w:color w:val="FF0000"/>
        </w:rPr>
        <w:t>dejavnosti</w:t>
      </w:r>
      <w:proofErr w:type="spellEnd"/>
      <w:r w:rsidR="00F60FC5">
        <w:rPr>
          <w:i/>
          <w:iCs/>
          <w:color w:val="FF0000"/>
        </w:rPr>
        <w:t>.</w:t>
      </w:r>
    </w:p>
    <w:p w14:paraId="3210026A" w14:textId="77777777" w:rsidR="00C039FE" w:rsidRDefault="00C039FE" w:rsidP="007A2829">
      <w:pPr>
        <w:pStyle w:val="Odstavekseznama"/>
        <w:ind w:left="1134"/>
        <w:rPr>
          <w:i/>
          <w:iCs/>
          <w:color w:val="FF0000"/>
        </w:rPr>
      </w:pPr>
    </w:p>
    <w:p w14:paraId="4E804115" w14:textId="1CA62F88" w:rsidR="005044CB" w:rsidRPr="000B0AE8" w:rsidRDefault="00C039FE" w:rsidP="007A2829">
      <w:pPr>
        <w:pStyle w:val="Odstavekseznama"/>
        <w:ind w:left="1134"/>
        <w:rPr>
          <w:i/>
          <w:iCs/>
          <w:color w:val="FF0000"/>
        </w:rPr>
      </w:pPr>
      <w:proofErr w:type="spellStart"/>
      <w:proofErr w:type="gramStart"/>
      <w:r>
        <w:rPr>
          <w:i/>
          <w:iCs/>
          <w:color w:val="FF0000"/>
        </w:rPr>
        <w:t>Predlog</w:t>
      </w:r>
      <w:proofErr w:type="spellEnd"/>
      <w:r>
        <w:rPr>
          <w:i/>
          <w:iCs/>
          <w:color w:val="FF0000"/>
        </w:rPr>
        <w:t xml:space="preserve">  </w:t>
      </w:r>
      <w:proofErr w:type="spellStart"/>
      <w:r>
        <w:rPr>
          <w:i/>
          <w:iCs/>
          <w:color w:val="FF0000"/>
        </w:rPr>
        <w:t>opredelitve</w:t>
      </w:r>
      <w:proofErr w:type="spellEnd"/>
      <w:proofErr w:type="gramEnd"/>
      <w:r>
        <w:rPr>
          <w:i/>
          <w:iCs/>
          <w:color w:val="FF0000"/>
        </w:rPr>
        <w:t xml:space="preserve"> </w:t>
      </w:r>
      <w:proofErr w:type="spellStart"/>
      <w:r>
        <w:rPr>
          <w:i/>
          <w:iCs/>
          <w:color w:val="FF0000"/>
        </w:rPr>
        <w:t>stalne</w:t>
      </w:r>
      <w:proofErr w:type="spellEnd"/>
      <w:r>
        <w:rPr>
          <w:i/>
          <w:iCs/>
          <w:color w:val="FF0000"/>
        </w:rPr>
        <w:t xml:space="preserve"> </w:t>
      </w:r>
      <w:proofErr w:type="spellStart"/>
      <w:r>
        <w:rPr>
          <w:i/>
          <w:iCs/>
          <w:color w:val="FF0000"/>
        </w:rPr>
        <w:t>pripravljenosti</w:t>
      </w:r>
      <w:proofErr w:type="spellEnd"/>
      <w:r w:rsidR="00CA1295" w:rsidRPr="000B0AE8">
        <w:rPr>
          <w:i/>
          <w:iCs/>
          <w:color w:val="FF0000"/>
        </w:rPr>
        <w:t xml:space="preserve">: </w:t>
      </w:r>
    </w:p>
    <w:p w14:paraId="294D90C8" w14:textId="77777777" w:rsidR="00CA1295" w:rsidRPr="000B0AE8" w:rsidRDefault="00CA1295" w:rsidP="007A2829">
      <w:pPr>
        <w:ind w:left="1134"/>
        <w:rPr>
          <w:i/>
          <w:iCs/>
          <w:color w:val="FF0000"/>
        </w:rPr>
      </w:pPr>
      <w:r w:rsidRPr="000B0AE8">
        <w:rPr>
          <w:i/>
          <w:iCs/>
          <w:color w:val="FF0000"/>
        </w:rPr>
        <w:t>„</w:t>
      </w:r>
      <w:proofErr w:type="spellStart"/>
      <w:r w:rsidRPr="000B0AE8">
        <w:rPr>
          <w:i/>
          <w:iCs/>
          <w:color w:val="FF0000"/>
        </w:rPr>
        <w:t>Stalna</w:t>
      </w:r>
      <w:proofErr w:type="spellEnd"/>
      <w:r w:rsidRPr="000B0AE8">
        <w:rPr>
          <w:i/>
          <w:iCs/>
          <w:color w:val="FF0000"/>
        </w:rPr>
        <w:t xml:space="preserve"> </w:t>
      </w:r>
      <w:proofErr w:type="spellStart"/>
      <w:r w:rsidRPr="000B0AE8">
        <w:rPr>
          <w:i/>
          <w:iCs/>
          <w:color w:val="FF0000"/>
        </w:rPr>
        <w:t>pripravljenost</w:t>
      </w:r>
      <w:proofErr w:type="spellEnd"/>
      <w:r w:rsidRPr="000B0AE8">
        <w:rPr>
          <w:i/>
          <w:iCs/>
          <w:color w:val="FF0000"/>
        </w:rPr>
        <w:t xml:space="preserve"> je </w:t>
      </w:r>
      <w:proofErr w:type="spellStart"/>
      <w:r w:rsidRPr="000B0AE8">
        <w:rPr>
          <w:i/>
          <w:iCs/>
          <w:color w:val="FF0000"/>
        </w:rPr>
        <w:t>posebni</w:t>
      </w:r>
      <w:proofErr w:type="spellEnd"/>
      <w:r w:rsidRPr="000B0AE8">
        <w:rPr>
          <w:i/>
          <w:iCs/>
          <w:color w:val="FF0000"/>
        </w:rPr>
        <w:t xml:space="preserve"> </w:t>
      </w:r>
      <w:proofErr w:type="spellStart"/>
      <w:r w:rsidRPr="000B0AE8">
        <w:rPr>
          <w:i/>
          <w:iCs/>
          <w:color w:val="FF0000"/>
        </w:rPr>
        <w:t>delovni</w:t>
      </w:r>
      <w:proofErr w:type="spellEnd"/>
      <w:r w:rsidRPr="000B0AE8">
        <w:rPr>
          <w:i/>
          <w:iCs/>
          <w:color w:val="FF0000"/>
        </w:rPr>
        <w:t xml:space="preserve"> </w:t>
      </w:r>
      <w:proofErr w:type="spellStart"/>
      <w:r w:rsidRPr="000B0AE8">
        <w:rPr>
          <w:i/>
          <w:iCs/>
          <w:color w:val="FF0000"/>
        </w:rPr>
        <w:t>pogoj</w:t>
      </w:r>
      <w:proofErr w:type="spellEnd"/>
      <w:r w:rsidRPr="000B0AE8">
        <w:rPr>
          <w:i/>
          <w:iCs/>
          <w:color w:val="FF0000"/>
        </w:rPr>
        <w:t xml:space="preserve">, </w:t>
      </w:r>
      <w:proofErr w:type="spellStart"/>
      <w:r w:rsidRPr="000B0AE8">
        <w:rPr>
          <w:i/>
          <w:iCs/>
          <w:color w:val="FF0000"/>
        </w:rPr>
        <w:t>ko</w:t>
      </w:r>
      <w:proofErr w:type="spellEnd"/>
      <w:r w:rsidRPr="000B0AE8">
        <w:rPr>
          <w:i/>
          <w:iCs/>
          <w:color w:val="FF0000"/>
        </w:rPr>
        <w:t xml:space="preserve"> </w:t>
      </w:r>
      <w:proofErr w:type="spellStart"/>
      <w:r w:rsidRPr="000B0AE8">
        <w:rPr>
          <w:i/>
          <w:iCs/>
          <w:color w:val="FF0000"/>
        </w:rPr>
        <w:t>mora</w:t>
      </w:r>
      <w:proofErr w:type="spellEnd"/>
      <w:r w:rsidRPr="000B0AE8">
        <w:rPr>
          <w:i/>
          <w:iCs/>
          <w:color w:val="FF0000"/>
        </w:rPr>
        <w:t xml:space="preserve"> </w:t>
      </w:r>
      <w:proofErr w:type="spellStart"/>
      <w:r w:rsidRPr="000B0AE8">
        <w:rPr>
          <w:i/>
          <w:iCs/>
          <w:color w:val="FF0000"/>
        </w:rPr>
        <w:t>biti</w:t>
      </w:r>
      <w:proofErr w:type="spellEnd"/>
      <w:r w:rsidRPr="000B0AE8">
        <w:rPr>
          <w:i/>
          <w:iCs/>
          <w:color w:val="FF0000"/>
        </w:rPr>
        <w:t xml:space="preserve"> </w:t>
      </w:r>
      <w:proofErr w:type="spellStart"/>
      <w:r w:rsidRPr="000B0AE8">
        <w:rPr>
          <w:i/>
          <w:iCs/>
          <w:color w:val="FF0000"/>
        </w:rPr>
        <w:t>delavec</w:t>
      </w:r>
      <w:proofErr w:type="spellEnd"/>
      <w:r w:rsidRPr="000B0AE8">
        <w:rPr>
          <w:i/>
          <w:iCs/>
          <w:color w:val="FF0000"/>
        </w:rPr>
        <w:t xml:space="preserve"> </w:t>
      </w:r>
      <w:proofErr w:type="spellStart"/>
      <w:r w:rsidRPr="000B0AE8">
        <w:rPr>
          <w:i/>
          <w:iCs/>
          <w:color w:val="FF0000"/>
        </w:rPr>
        <w:t>izven</w:t>
      </w:r>
      <w:proofErr w:type="spellEnd"/>
      <w:r w:rsidRPr="000B0AE8">
        <w:rPr>
          <w:i/>
          <w:iCs/>
          <w:color w:val="FF0000"/>
        </w:rPr>
        <w:t xml:space="preserve"> </w:t>
      </w:r>
      <w:proofErr w:type="spellStart"/>
      <w:r w:rsidRPr="000B0AE8">
        <w:rPr>
          <w:i/>
          <w:iCs/>
          <w:color w:val="FF0000"/>
        </w:rPr>
        <w:t>njegovega</w:t>
      </w:r>
      <w:proofErr w:type="spellEnd"/>
      <w:r w:rsidRPr="000B0AE8">
        <w:rPr>
          <w:i/>
          <w:iCs/>
          <w:color w:val="FF0000"/>
        </w:rPr>
        <w:t xml:space="preserve"> </w:t>
      </w:r>
      <w:proofErr w:type="spellStart"/>
      <w:r w:rsidRPr="000B0AE8">
        <w:rPr>
          <w:i/>
          <w:iCs/>
          <w:color w:val="FF0000"/>
        </w:rPr>
        <w:t>rednega</w:t>
      </w:r>
      <w:proofErr w:type="spellEnd"/>
      <w:r w:rsidRPr="000B0AE8">
        <w:rPr>
          <w:i/>
          <w:iCs/>
          <w:color w:val="FF0000"/>
        </w:rPr>
        <w:t xml:space="preserve"> </w:t>
      </w:r>
      <w:proofErr w:type="spellStart"/>
      <w:r w:rsidRPr="000B0AE8">
        <w:rPr>
          <w:i/>
          <w:iCs/>
          <w:color w:val="FF0000"/>
        </w:rPr>
        <w:t>delovnega</w:t>
      </w:r>
      <w:proofErr w:type="spellEnd"/>
      <w:r w:rsidRPr="000B0AE8">
        <w:rPr>
          <w:i/>
          <w:iCs/>
          <w:color w:val="FF0000"/>
        </w:rPr>
        <w:t xml:space="preserve"> </w:t>
      </w:r>
      <w:proofErr w:type="spellStart"/>
      <w:r w:rsidRPr="000B0AE8">
        <w:rPr>
          <w:i/>
          <w:iCs/>
          <w:color w:val="FF0000"/>
        </w:rPr>
        <w:t>časa</w:t>
      </w:r>
      <w:proofErr w:type="spellEnd"/>
      <w:r w:rsidRPr="000B0AE8">
        <w:rPr>
          <w:i/>
          <w:iCs/>
          <w:color w:val="FF0000"/>
        </w:rPr>
        <w:t xml:space="preserve"> </w:t>
      </w:r>
      <w:proofErr w:type="spellStart"/>
      <w:r w:rsidRPr="000B0AE8">
        <w:rPr>
          <w:i/>
          <w:iCs/>
          <w:color w:val="FF0000"/>
        </w:rPr>
        <w:t>dosegljiv</w:t>
      </w:r>
      <w:proofErr w:type="spellEnd"/>
      <w:r w:rsidRPr="000B0AE8">
        <w:rPr>
          <w:i/>
          <w:iCs/>
          <w:color w:val="FF0000"/>
        </w:rPr>
        <w:t xml:space="preserve"> in v </w:t>
      </w:r>
      <w:proofErr w:type="spellStart"/>
      <w:r w:rsidRPr="000B0AE8">
        <w:rPr>
          <w:i/>
          <w:iCs/>
          <w:color w:val="FF0000"/>
        </w:rPr>
        <w:t>pripravljenosti</w:t>
      </w:r>
      <w:proofErr w:type="spellEnd"/>
      <w:r w:rsidRPr="000B0AE8">
        <w:rPr>
          <w:i/>
          <w:iCs/>
          <w:color w:val="FF0000"/>
        </w:rPr>
        <w:t xml:space="preserve"> za </w:t>
      </w:r>
      <w:proofErr w:type="spellStart"/>
      <w:r w:rsidRPr="000B0AE8">
        <w:rPr>
          <w:i/>
          <w:iCs/>
          <w:color w:val="FF0000"/>
        </w:rPr>
        <w:t>delo</w:t>
      </w:r>
      <w:proofErr w:type="spellEnd"/>
      <w:r w:rsidRPr="000B0AE8">
        <w:rPr>
          <w:i/>
          <w:iCs/>
          <w:color w:val="FF0000"/>
        </w:rPr>
        <w:t xml:space="preserve"> za </w:t>
      </w:r>
      <w:proofErr w:type="spellStart"/>
      <w:r w:rsidRPr="000B0AE8">
        <w:rPr>
          <w:i/>
          <w:iCs/>
          <w:color w:val="FF0000"/>
        </w:rPr>
        <w:t>potrebe</w:t>
      </w:r>
      <w:proofErr w:type="spellEnd"/>
      <w:r w:rsidRPr="000B0AE8">
        <w:rPr>
          <w:i/>
          <w:iCs/>
          <w:color w:val="FF0000"/>
        </w:rPr>
        <w:t xml:space="preserve"> </w:t>
      </w:r>
      <w:proofErr w:type="spellStart"/>
      <w:r w:rsidRPr="000B0AE8">
        <w:rPr>
          <w:i/>
          <w:iCs/>
          <w:color w:val="FF0000"/>
        </w:rPr>
        <w:t>prihoda</w:t>
      </w:r>
      <w:proofErr w:type="spellEnd"/>
      <w:r w:rsidRPr="000B0AE8">
        <w:rPr>
          <w:i/>
          <w:iCs/>
          <w:color w:val="FF0000"/>
        </w:rPr>
        <w:t xml:space="preserve"> na </w:t>
      </w:r>
      <w:proofErr w:type="spellStart"/>
      <w:r w:rsidRPr="000B0AE8">
        <w:rPr>
          <w:i/>
          <w:iCs/>
          <w:color w:val="FF0000"/>
        </w:rPr>
        <w:t>delovno</w:t>
      </w:r>
      <w:proofErr w:type="spellEnd"/>
      <w:r w:rsidRPr="000B0AE8">
        <w:rPr>
          <w:i/>
          <w:iCs/>
          <w:color w:val="FF0000"/>
        </w:rPr>
        <w:t xml:space="preserve"> </w:t>
      </w:r>
      <w:proofErr w:type="spellStart"/>
      <w:r w:rsidRPr="000B0AE8">
        <w:rPr>
          <w:i/>
          <w:iCs/>
          <w:color w:val="FF0000"/>
        </w:rPr>
        <w:t>mesto</w:t>
      </w:r>
      <w:proofErr w:type="spellEnd"/>
      <w:r w:rsidRPr="000B0AE8">
        <w:rPr>
          <w:i/>
          <w:iCs/>
          <w:color w:val="FF0000"/>
        </w:rPr>
        <w:t xml:space="preserve">, </w:t>
      </w:r>
      <w:proofErr w:type="spellStart"/>
      <w:r w:rsidRPr="000B0AE8">
        <w:rPr>
          <w:i/>
          <w:iCs/>
          <w:color w:val="FF0000"/>
        </w:rPr>
        <w:t>ali</w:t>
      </w:r>
      <w:proofErr w:type="spellEnd"/>
      <w:r w:rsidRPr="000B0AE8">
        <w:rPr>
          <w:i/>
          <w:iCs/>
          <w:color w:val="FF0000"/>
        </w:rPr>
        <w:t xml:space="preserve"> na </w:t>
      </w:r>
      <w:proofErr w:type="spellStart"/>
      <w:r w:rsidRPr="000B0AE8">
        <w:rPr>
          <w:i/>
          <w:iCs/>
          <w:color w:val="FF0000"/>
        </w:rPr>
        <w:t>kraj</w:t>
      </w:r>
      <w:proofErr w:type="spellEnd"/>
      <w:r w:rsidRPr="000B0AE8">
        <w:rPr>
          <w:i/>
          <w:iCs/>
          <w:color w:val="FF0000"/>
        </w:rPr>
        <w:t xml:space="preserve"> </w:t>
      </w:r>
      <w:proofErr w:type="spellStart"/>
      <w:r w:rsidRPr="000B0AE8">
        <w:rPr>
          <w:i/>
          <w:iCs/>
          <w:color w:val="FF0000"/>
        </w:rPr>
        <w:t>kjer</w:t>
      </w:r>
      <w:proofErr w:type="spellEnd"/>
      <w:r w:rsidRPr="000B0AE8">
        <w:rPr>
          <w:i/>
          <w:iCs/>
          <w:color w:val="FF0000"/>
        </w:rPr>
        <w:t xml:space="preserve"> je </w:t>
      </w:r>
      <w:proofErr w:type="spellStart"/>
      <w:r w:rsidRPr="000B0AE8">
        <w:rPr>
          <w:i/>
          <w:iCs/>
          <w:color w:val="FF0000"/>
        </w:rPr>
        <w:t>potrebno</w:t>
      </w:r>
      <w:proofErr w:type="spellEnd"/>
      <w:r w:rsidRPr="000B0AE8">
        <w:rPr>
          <w:i/>
          <w:iCs/>
          <w:color w:val="FF0000"/>
        </w:rPr>
        <w:t xml:space="preserve"> </w:t>
      </w:r>
      <w:proofErr w:type="spellStart"/>
      <w:r w:rsidRPr="000B0AE8">
        <w:rPr>
          <w:i/>
          <w:iCs/>
          <w:color w:val="FF0000"/>
        </w:rPr>
        <w:t>opraviti</w:t>
      </w:r>
      <w:proofErr w:type="spellEnd"/>
      <w:r w:rsidRPr="000B0AE8">
        <w:rPr>
          <w:i/>
          <w:iCs/>
          <w:color w:val="FF0000"/>
        </w:rPr>
        <w:t xml:space="preserve"> </w:t>
      </w:r>
      <w:proofErr w:type="spellStart"/>
      <w:r w:rsidRPr="000B0AE8">
        <w:rPr>
          <w:i/>
          <w:iCs/>
          <w:color w:val="FF0000"/>
        </w:rPr>
        <w:t>nujno</w:t>
      </w:r>
      <w:proofErr w:type="spellEnd"/>
      <w:r w:rsidRPr="000B0AE8">
        <w:rPr>
          <w:i/>
          <w:iCs/>
          <w:color w:val="FF0000"/>
        </w:rPr>
        <w:t xml:space="preserve"> </w:t>
      </w:r>
      <w:proofErr w:type="spellStart"/>
      <w:r w:rsidRPr="000B0AE8">
        <w:rPr>
          <w:i/>
          <w:iCs/>
          <w:color w:val="FF0000"/>
        </w:rPr>
        <w:t>nalogo</w:t>
      </w:r>
      <w:proofErr w:type="spellEnd"/>
      <w:r w:rsidRPr="000B0AE8">
        <w:rPr>
          <w:i/>
          <w:iCs/>
          <w:color w:val="FF0000"/>
        </w:rPr>
        <w:t xml:space="preserve">. </w:t>
      </w:r>
    </w:p>
    <w:p w14:paraId="1FB80D71" w14:textId="77777777" w:rsidR="00CA1295" w:rsidRPr="000B0AE8" w:rsidRDefault="00CA1295" w:rsidP="007A2829">
      <w:pPr>
        <w:ind w:left="1134"/>
        <w:rPr>
          <w:i/>
          <w:iCs/>
          <w:color w:val="FF0000"/>
        </w:rPr>
      </w:pPr>
      <w:proofErr w:type="spellStart"/>
      <w:r w:rsidRPr="000B0AE8">
        <w:rPr>
          <w:i/>
          <w:iCs/>
          <w:color w:val="FF0000"/>
        </w:rPr>
        <w:t>Stalna</w:t>
      </w:r>
      <w:proofErr w:type="spellEnd"/>
      <w:r w:rsidRPr="000B0AE8">
        <w:rPr>
          <w:i/>
          <w:iCs/>
          <w:color w:val="FF0000"/>
        </w:rPr>
        <w:t xml:space="preserve"> </w:t>
      </w:r>
      <w:proofErr w:type="spellStart"/>
      <w:r w:rsidRPr="000B0AE8">
        <w:rPr>
          <w:i/>
          <w:iCs/>
          <w:color w:val="FF0000"/>
        </w:rPr>
        <w:t>pripravljenost</w:t>
      </w:r>
      <w:proofErr w:type="spellEnd"/>
      <w:r w:rsidRPr="000B0AE8">
        <w:rPr>
          <w:i/>
          <w:iCs/>
          <w:color w:val="FF0000"/>
        </w:rPr>
        <w:t xml:space="preserve"> se </w:t>
      </w:r>
      <w:proofErr w:type="spellStart"/>
      <w:r w:rsidRPr="000B0AE8">
        <w:rPr>
          <w:i/>
          <w:iCs/>
          <w:color w:val="FF0000"/>
        </w:rPr>
        <w:t>lahko</w:t>
      </w:r>
      <w:proofErr w:type="spellEnd"/>
      <w:r w:rsidRPr="000B0AE8">
        <w:rPr>
          <w:i/>
          <w:iCs/>
          <w:color w:val="FF0000"/>
        </w:rPr>
        <w:t xml:space="preserve"> </w:t>
      </w:r>
      <w:proofErr w:type="spellStart"/>
      <w:r w:rsidRPr="000B0AE8">
        <w:rPr>
          <w:i/>
          <w:iCs/>
          <w:color w:val="FF0000"/>
        </w:rPr>
        <w:t>odredi</w:t>
      </w:r>
      <w:proofErr w:type="spellEnd"/>
      <w:r w:rsidRPr="000B0AE8">
        <w:rPr>
          <w:i/>
          <w:iCs/>
          <w:color w:val="FF0000"/>
        </w:rPr>
        <w:t xml:space="preserve"> za </w:t>
      </w:r>
      <w:proofErr w:type="spellStart"/>
      <w:r w:rsidRPr="000B0AE8">
        <w:rPr>
          <w:i/>
          <w:iCs/>
          <w:color w:val="FF0000"/>
        </w:rPr>
        <w:t>zagotavljanje</w:t>
      </w:r>
      <w:proofErr w:type="spellEnd"/>
      <w:r w:rsidRPr="000B0AE8">
        <w:rPr>
          <w:i/>
          <w:iCs/>
          <w:color w:val="FF0000"/>
        </w:rPr>
        <w:t xml:space="preserve"> </w:t>
      </w:r>
      <w:proofErr w:type="spellStart"/>
      <w:r w:rsidRPr="000B0AE8">
        <w:rPr>
          <w:i/>
          <w:iCs/>
          <w:color w:val="FF0000"/>
        </w:rPr>
        <w:t>nemotenega</w:t>
      </w:r>
      <w:proofErr w:type="spellEnd"/>
      <w:r w:rsidRPr="000B0AE8">
        <w:rPr>
          <w:i/>
          <w:iCs/>
          <w:color w:val="FF0000"/>
        </w:rPr>
        <w:t xml:space="preserve"> </w:t>
      </w:r>
      <w:proofErr w:type="spellStart"/>
      <w:r w:rsidRPr="000B0AE8">
        <w:rPr>
          <w:i/>
          <w:iCs/>
          <w:color w:val="FF0000"/>
        </w:rPr>
        <w:t>delovnega</w:t>
      </w:r>
      <w:proofErr w:type="spellEnd"/>
      <w:r w:rsidRPr="000B0AE8">
        <w:rPr>
          <w:i/>
          <w:iCs/>
          <w:color w:val="FF0000"/>
        </w:rPr>
        <w:t xml:space="preserve"> </w:t>
      </w:r>
      <w:proofErr w:type="spellStart"/>
      <w:r w:rsidRPr="000B0AE8">
        <w:rPr>
          <w:i/>
          <w:iCs/>
          <w:color w:val="FF0000"/>
        </w:rPr>
        <w:t>procesa</w:t>
      </w:r>
      <w:proofErr w:type="spellEnd"/>
      <w:r w:rsidRPr="000B0AE8">
        <w:rPr>
          <w:i/>
          <w:iCs/>
          <w:color w:val="FF0000"/>
        </w:rPr>
        <w:t xml:space="preserve">, </w:t>
      </w:r>
      <w:proofErr w:type="spellStart"/>
      <w:r w:rsidRPr="000B0AE8">
        <w:rPr>
          <w:i/>
          <w:iCs/>
          <w:color w:val="FF0000"/>
        </w:rPr>
        <w:t>predvsem</w:t>
      </w:r>
      <w:proofErr w:type="spellEnd"/>
      <w:r w:rsidRPr="000B0AE8">
        <w:rPr>
          <w:i/>
          <w:iCs/>
          <w:color w:val="FF0000"/>
        </w:rPr>
        <w:t xml:space="preserve"> </w:t>
      </w:r>
      <w:proofErr w:type="spellStart"/>
      <w:r w:rsidRPr="000B0AE8">
        <w:rPr>
          <w:i/>
          <w:iCs/>
          <w:color w:val="FF0000"/>
        </w:rPr>
        <w:t>pa</w:t>
      </w:r>
      <w:proofErr w:type="spellEnd"/>
      <w:r w:rsidRPr="000B0AE8">
        <w:rPr>
          <w:i/>
          <w:iCs/>
          <w:color w:val="FF0000"/>
        </w:rPr>
        <w:t xml:space="preserve"> </w:t>
      </w:r>
      <w:proofErr w:type="spellStart"/>
      <w:r w:rsidRPr="000B0AE8">
        <w:rPr>
          <w:i/>
          <w:iCs/>
          <w:color w:val="FF0000"/>
        </w:rPr>
        <w:t>zaradi</w:t>
      </w:r>
      <w:proofErr w:type="spellEnd"/>
      <w:r w:rsidRPr="000B0AE8">
        <w:rPr>
          <w:i/>
          <w:iCs/>
          <w:color w:val="FF0000"/>
        </w:rPr>
        <w:t xml:space="preserve"> </w:t>
      </w:r>
      <w:proofErr w:type="spellStart"/>
      <w:r w:rsidRPr="000B0AE8">
        <w:rPr>
          <w:i/>
          <w:iCs/>
          <w:color w:val="FF0000"/>
        </w:rPr>
        <w:t>zagotavljanja</w:t>
      </w:r>
      <w:proofErr w:type="spellEnd"/>
      <w:r w:rsidRPr="000B0AE8">
        <w:rPr>
          <w:i/>
          <w:iCs/>
          <w:color w:val="FF0000"/>
        </w:rPr>
        <w:t xml:space="preserve"> </w:t>
      </w:r>
      <w:proofErr w:type="spellStart"/>
      <w:r w:rsidRPr="000B0AE8">
        <w:rPr>
          <w:i/>
          <w:iCs/>
          <w:color w:val="FF0000"/>
        </w:rPr>
        <w:t>varstva</w:t>
      </w:r>
      <w:proofErr w:type="spellEnd"/>
      <w:r w:rsidRPr="000B0AE8">
        <w:rPr>
          <w:i/>
          <w:iCs/>
          <w:color w:val="FF0000"/>
        </w:rPr>
        <w:t xml:space="preserve"> </w:t>
      </w:r>
      <w:proofErr w:type="spellStart"/>
      <w:r w:rsidRPr="000B0AE8">
        <w:rPr>
          <w:i/>
          <w:iCs/>
          <w:color w:val="FF0000"/>
        </w:rPr>
        <w:t>pred</w:t>
      </w:r>
      <w:proofErr w:type="spellEnd"/>
      <w:r w:rsidRPr="000B0AE8">
        <w:rPr>
          <w:i/>
          <w:iCs/>
          <w:color w:val="FF0000"/>
        </w:rPr>
        <w:t xml:space="preserve"> </w:t>
      </w:r>
      <w:proofErr w:type="spellStart"/>
      <w:r w:rsidRPr="000B0AE8">
        <w:rPr>
          <w:i/>
          <w:iCs/>
          <w:color w:val="FF0000"/>
        </w:rPr>
        <w:t>naravnimi</w:t>
      </w:r>
      <w:proofErr w:type="spellEnd"/>
      <w:r w:rsidRPr="000B0AE8">
        <w:rPr>
          <w:i/>
          <w:iCs/>
          <w:color w:val="FF0000"/>
        </w:rPr>
        <w:t xml:space="preserve"> in </w:t>
      </w:r>
      <w:proofErr w:type="spellStart"/>
      <w:r w:rsidRPr="000B0AE8">
        <w:rPr>
          <w:i/>
          <w:iCs/>
          <w:color w:val="FF0000"/>
        </w:rPr>
        <w:t>drugimi</w:t>
      </w:r>
      <w:proofErr w:type="spellEnd"/>
      <w:r w:rsidRPr="000B0AE8">
        <w:rPr>
          <w:i/>
          <w:iCs/>
          <w:color w:val="FF0000"/>
        </w:rPr>
        <w:t xml:space="preserve"> </w:t>
      </w:r>
      <w:proofErr w:type="spellStart"/>
      <w:r w:rsidRPr="000B0AE8">
        <w:rPr>
          <w:i/>
          <w:iCs/>
          <w:color w:val="FF0000"/>
        </w:rPr>
        <w:t>nesrečami</w:t>
      </w:r>
      <w:proofErr w:type="spellEnd"/>
      <w:r w:rsidRPr="000B0AE8">
        <w:rPr>
          <w:i/>
          <w:iCs/>
          <w:color w:val="FF0000"/>
        </w:rPr>
        <w:t xml:space="preserve"> </w:t>
      </w:r>
      <w:proofErr w:type="spellStart"/>
      <w:r w:rsidRPr="000B0AE8">
        <w:rPr>
          <w:i/>
          <w:iCs/>
          <w:color w:val="FF0000"/>
        </w:rPr>
        <w:t>ali</w:t>
      </w:r>
      <w:proofErr w:type="spellEnd"/>
      <w:r w:rsidRPr="000B0AE8">
        <w:rPr>
          <w:i/>
          <w:iCs/>
          <w:color w:val="FF0000"/>
        </w:rPr>
        <w:t xml:space="preserve"> v </w:t>
      </w:r>
      <w:proofErr w:type="spellStart"/>
      <w:r w:rsidRPr="000B0AE8">
        <w:rPr>
          <w:i/>
          <w:iCs/>
          <w:color w:val="FF0000"/>
        </w:rPr>
        <w:t>izjemnih</w:t>
      </w:r>
      <w:proofErr w:type="spellEnd"/>
      <w:r w:rsidRPr="000B0AE8">
        <w:rPr>
          <w:i/>
          <w:iCs/>
          <w:color w:val="FF0000"/>
        </w:rPr>
        <w:t xml:space="preserve"> </w:t>
      </w:r>
      <w:proofErr w:type="spellStart"/>
      <w:r w:rsidRPr="000B0AE8">
        <w:rPr>
          <w:i/>
          <w:iCs/>
          <w:color w:val="FF0000"/>
        </w:rPr>
        <w:t>okoliščinah</w:t>
      </w:r>
      <w:proofErr w:type="spellEnd"/>
      <w:r w:rsidRPr="000B0AE8">
        <w:rPr>
          <w:i/>
          <w:iCs/>
          <w:color w:val="FF0000"/>
        </w:rPr>
        <w:t xml:space="preserve">, </w:t>
      </w:r>
      <w:proofErr w:type="spellStart"/>
      <w:r w:rsidRPr="000B0AE8">
        <w:rPr>
          <w:i/>
          <w:iCs/>
          <w:color w:val="FF0000"/>
        </w:rPr>
        <w:t>pri</w:t>
      </w:r>
      <w:proofErr w:type="spellEnd"/>
      <w:r w:rsidRPr="000B0AE8">
        <w:rPr>
          <w:i/>
          <w:iCs/>
          <w:color w:val="FF0000"/>
        </w:rPr>
        <w:t xml:space="preserve"> </w:t>
      </w:r>
      <w:proofErr w:type="spellStart"/>
      <w:r w:rsidRPr="000B0AE8">
        <w:rPr>
          <w:i/>
          <w:iCs/>
          <w:color w:val="FF0000"/>
        </w:rPr>
        <w:t>čemer</w:t>
      </w:r>
      <w:proofErr w:type="spellEnd"/>
      <w:r w:rsidRPr="000B0AE8">
        <w:rPr>
          <w:i/>
          <w:iCs/>
          <w:color w:val="FF0000"/>
        </w:rPr>
        <w:t xml:space="preserve"> je </w:t>
      </w:r>
      <w:proofErr w:type="spellStart"/>
      <w:r w:rsidRPr="000B0AE8">
        <w:rPr>
          <w:i/>
          <w:iCs/>
          <w:color w:val="FF0000"/>
        </w:rPr>
        <w:t>razlog</w:t>
      </w:r>
      <w:proofErr w:type="spellEnd"/>
      <w:r w:rsidRPr="000B0AE8">
        <w:rPr>
          <w:i/>
          <w:iCs/>
          <w:color w:val="FF0000"/>
        </w:rPr>
        <w:t xml:space="preserve"> za </w:t>
      </w:r>
      <w:proofErr w:type="spellStart"/>
      <w:r w:rsidRPr="000B0AE8">
        <w:rPr>
          <w:i/>
          <w:iCs/>
          <w:color w:val="FF0000"/>
        </w:rPr>
        <w:t>odreditev</w:t>
      </w:r>
      <w:proofErr w:type="spellEnd"/>
      <w:r w:rsidRPr="000B0AE8">
        <w:rPr>
          <w:i/>
          <w:iCs/>
          <w:color w:val="FF0000"/>
        </w:rPr>
        <w:t xml:space="preserve"> </w:t>
      </w:r>
      <w:proofErr w:type="spellStart"/>
      <w:r w:rsidRPr="000B0AE8">
        <w:rPr>
          <w:i/>
          <w:iCs/>
          <w:color w:val="FF0000"/>
        </w:rPr>
        <w:t>preprečitev</w:t>
      </w:r>
      <w:proofErr w:type="spellEnd"/>
      <w:r w:rsidRPr="000B0AE8">
        <w:rPr>
          <w:i/>
          <w:iCs/>
          <w:color w:val="FF0000"/>
        </w:rPr>
        <w:t xml:space="preserve"> </w:t>
      </w:r>
      <w:proofErr w:type="spellStart"/>
      <w:r w:rsidRPr="000B0AE8">
        <w:rPr>
          <w:i/>
          <w:iCs/>
          <w:color w:val="FF0000"/>
        </w:rPr>
        <w:t>nastanka</w:t>
      </w:r>
      <w:proofErr w:type="spellEnd"/>
      <w:r w:rsidRPr="000B0AE8">
        <w:rPr>
          <w:i/>
          <w:iCs/>
          <w:color w:val="FF0000"/>
        </w:rPr>
        <w:t xml:space="preserve"> </w:t>
      </w:r>
      <w:proofErr w:type="spellStart"/>
      <w:r w:rsidRPr="000B0AE8">
        <w:rPr>
          <w:i/>
          <w:iCs/>
          <w:color w:val="FF0000"/>
        </w:rPr>
        <w:t>materialne</w:t>
      </w:r>
      <w:proofErr w:type="spellEnd"/>
      <w:r w:rsidRPr="000B0AE8">
        <w:rPr>
          <w:i/>
          <w:iCs/>
          <w:color w:val="FF0000"/>
        </w:rPr>
        <w:t xml:space="preserve"> </w:t>
      </w:r>
      <w:proofErr w:type="spellStart"/>
      <w:r w:rsidRPr="000B0AE8">
        <w:rPr>
          <w:i/>
          <w:iCs/>
          <w:color w:val="FF0000"/>
        </w:rPr>
        <w:t>škode</w:t>
      </w:r>
      <w:proofErr w:type="spellEnd"/>
      <w:r w:rsidRPr="000B0AE8">
        <w:rPr>
          <w:i/>
          <w:iCs/>
          <w:color w:val="FF0000"/>
        </w:rPr>
        <w:t xml:space="preserve">, </w:t>
      </w:r>
      <w:proofErr w:type="spellStart"/>
      <w:r w:rsidRPr="000B0AE8">
        <w:rPr>
          <w:i/>
          <w:iCs/>
          <w:color w:val="FF0000"/>
        </w:rPr>
        <w:t>varovanje</w:t>
      </w:r>
      <w:proofErr w:type="spellEnd"/>
      <w:r w:rsidRPr="000B0AE8">
        <w:rPr>
          <w:i/>
          <w:iCs/>
          <w:color w:val="FF0000"/>
        </w:rPr>
        <w:t xml:space="preserve"> </w:t>
      </w:r>
      <w:proofErr w:type="spellStart"/>
      <w:r w:rsidRPr="000B0AE8">
        <w:rPr>
          <w:i/>
          <w:iCs/>
          <w:color w:val="FF0000"/>
        </w:rPr>
        <w:t>premoženja</w:t>
      </w:r>
      <w:proofErr w:type="spellEnd"/>
      <w:r w:rsidRPr="000B0AE8">
        <w:rPr>
          <w:i/>
          <w:iCs/>
          <w:color w:val="FF0000"/>
        </w:rPr>
        <w:t xml:space="preserve">, </w:t>
      </w:r>
      <w:proofErr w:type="spellStart"/>
      <w:r w:rsidRPr="000B0AE8">
        <w:rPr>
          <w:i/>
          <w:iCs/>
          <w:color w:val="FF0000"/>
        </w:rPr>
        <w:t>ljudi</w:t>
      </w:r>
      <w:proofErr w:type="spellEnd"/>
      <w:r w:rsidRPr="000B0AE8">
        <w:rPr>
          <w:i/>
          <w:iCs/>
          <w:color w:val="FF0000"/>
        </w:rPr>
        <w:t xml:space="preserve"> </w:t>
      </w:r>
      <w:proofErr w:type="spellStart"/>
      <w:r w:rsidRPr="000B0AE8">
        <w:rPr>
          <w:i/>
          <w:iCs/>
          <w:color w:val="FF0000"/>
        </w:rPr>
        <w:t>ali</w:t>
      </w:r>
      <w:proofErr w:type="spellEnd"/>
      <w:r w:rsidRPr="000B0AE8">
        <w:rPr>
          <w:i/>
          <w:iCs/>
          <w:color w:val="FF0000"/>
        </w:rPr>
        <w:t xml:space="preserve"> </w:t>
      </w:r>
      <w:proofErr w:type="spellStart"/>
      <w:r w:rsidRPr="000B0AE8">
        <w:rPr>
          <w:i/>
          <w:iCs/>
          <w:color w:val="FF0000"/>
        </w:rPr>
        <w:t>živali</w:t>
      </w:r>
      <w:proofErr w:type="spellEnd"/>
      <w:r w:rsidRPr="000B0AE8">
        <w:rPr>
          <w:i/>
          <w:iCs/>
          <w:color w:val="FF0000"/>
        </w:rPr>
        <w:t xml:space="preserve"> </w:t>
      </w:r>
      <w:proofErr w:type="spellStart"/>
      <w:proofErr w:type="gramStart"/>
      <w:r w:rsidRPr="000B0AE8">
        <w:rPr>
          <w:i/>
          <w:iCs/>
          <w:color w:val="FF0000"/>
        </w:rPr>
        <w:t>ali</w:t>
      </w:r>
      <w:proofErr w:type="spellEnd"/>
      <w:r w:rsidRPr="000B0AE8">
        <w:rPr>
          <w:i/>
          <w:iCs/>
          <w:color w:val="FF0000"/>
        </w:rPr>
        <w:t xml:space="preserve">  </w:t>
      </w:r>
      <w:proofErr w:type="spellStart"/>
      <w:r w:rsidRPr="000B0AE8">
        <w:rPr>
          <w:i/>
          <w:iCs/>
          <w:color w:val="FF0000"/>
        </w:rPr>
        <w:t>nemotenega</w:t>
      </w:r>
      <w:proofErr w:type="spellEnd"/>
      <w:proofErr w:type="gramEnd"/>
      <w:r w:rsidRPr="000B0AE8">
        <w:rPr>
          <w:i/>
          <w:iCs/>
          <w:color w:val="FF0000"/>
        </w:rPr>
        <w:t xml:space="preserve"> </w:t>
      </w:r>
      <w:proofErr w:type="spellStart"/>
      <w:r w:rsidRPr="000B0AE8">
        <w:rPr>
          <w:i/>
          <w:iCs/>
          <w:color w:val="FF0000"/>
        </w:rPr>
        <w:t>opravljanja</w:t>
      </w:r>
      <w:proofErr w:type="spellEnd"/>
      <w:r w:rsidRPr="000B0AE8">
        <w:rPr>
          <w:i/>
          <w:iCs/>
          <w:color w:val="FF0000"/>
        </w:rPr>
        <w:t xml:space="preserve"> </w:t>
      </w:r>
      <w:proofErr w:type="spellStart"/>
      <w:r w:rsidRPr="000B0AE8">
        <w:rPr>
          <w:i/>
          <w:iCs/>
          <w:color w:val="FF0000"/>
        </w:rPr>
        <w:t>temeljnih</w:t>
      </w:r>
      <w:proofErr w:type="spellEnd"/>
      <w:r w:rsidRPr="000B0AE8">
        <w:rPr>
          <w:i/>
          <w:iCs/>
          <w:color w:val="FF0000"/>
        </w:rPr>
        <w:t xml:space="preserve"> </w:t>
      </w:r>
      <w:proofErr w:type="spellStart"/>
      <w:r w:rsidRPr="000B0AE8">
        <w:rPr>
          <w:i/>
          <w:iCs/>
          <w:color w:val="FF0000"/>
        </w:rPr>
        <w:t>dejavnosti</w:t>
      </w:r>
      <w:proofErr w:type="spellEnd"/>
      <w:r w:rsidRPr="000B0AE8">
        <w:rPr>
          <w:i/>
          <w:iCs/>
          <w:color w:val="FF0000"/>
        </w:rPr>
        <w:t xml:space="preserve"> </w:t>
      </w:r>
      <w:proofErr w:type="spellStart"/>
      <w:r w:rsidRPr="000B0AE8">
        <w:rPr>
          <w:i/>
          <w:iCs/>
          <w:color w:val="FF0000"/>
        </w:rPr>
        <w:t>delodajalca</w:t>
      </w:r>
      <w:proofErr w:type="spellEnd"/>
      <w:r w:rsidRPr="000B0AE8">
        <w:rPr>
          <w:i/>
          <w:iCs/>
          <w:color w:val="FF0000"/>
        </w:rPr>
        <w:t>.</w:t>
      </w:r>
    </w:p>
    <w:p w14:paraId="72E87825" w14:textId="77777777" w:rsidR="00CA1295" w:rsidRPr="000B0AE8" w:rsidRDefault="00CA1295" w:rsidP="007A2829">
      <w:pPr>
        <w:ind w:left="1134"/>
        <w:rPr>
          <w:i/>
          <w:iCs/>
          <w:color w:val="FF0000"/>
        </w:rPr>
      </w:pPr>
      <w:proofErr w:type="spellStart"/>
      <w:r w:rsidRPr="000B0AE8">
        <w:rPr>
          <w:i/>
          <w:iCs/>
          <w:color w:val="FF0000"/>
        </w:rPr>
        <w:t>Predstojnik</w:t>
      </w:r>
      <w:proofErr w:type="spellEnd"/>
      <w:r w:rsidRPr="000B0AE8">
        <w:rPr>
          <w:i/>
          <w:iCs/>
          <w:color w:val="FF0000"/>
        </w:rPr>
        <w:t xml:space="preserve"> </w:t>
      </w:r>
      <w:proofErr w:type="spellStart"/>
      <w:r w:rsidRPr="000B0AE8">
        <w:rPr>
          <w:i/>
          <w:iCs/>
          <w:color w:val="FF0000"/>
        </w:rPr>
        <w:t>določi</w:t>
      </w:r>
      <w:proofErr w:type="spellEnd"/>
      <w:r w:rsidRPr="000B0AE8">
        <w:rPr>
          <w:i/>
          <w:iCs/>
          <w:color w:val="FF0000"/>
        </w:rPr>
        <w:t xml:space="preserve"> s </w:t>
      </w:r>
      <w:proofErr w:type="spellStart"/>
      <w:r w:rsidRPr="000B0AE8">
        <w:rPr>
          <w:i/>
          <w:iCs/>
          <w:color w:val="FF0000"/>
        </w:rPr>
        <w:t>splošnim</w:t>
      </w:r>
      <w:proofErr w:type="spellEnd"/>
      <w:r w:rsidRPr="000B0AE8">
        <w:rPr>
          <w:i/>
          <w:iCs/>
          <w:color w:val="FF0000"/>
        </w:rPr>
        <w:t xml:space="preserve"> </w:t>
      </w:r>
      <w:proofErr w:type="spellStart"/>
      <w:r w:rsidRPr="000B0AE8">
        <w:rPr>
          <w:i/>
          <w:iCs/>
          <w:color w:val="FF0000"/>
        </w:rPr>
        <w:t>aktom</w:t>
      </w:r>
      <w:proofErr w:type="spellEnd"/>
      <w:r w:rsidRPr="000B0AE8">
        <w:rPr>
          <w:i/>
          <w:iCs/>
          <w:color w:val="FF0000"/>
        </w:rPr>
        <w:t xml:space="preserve"> </w:t>
      </w:r>
      <w:proofErr w:type="spellStart"/>
      <w:r w:rsidRPr="000B0AE8">
        <w:rPr>
          <w:i/>
          <w:iCs/>
          <w:color w:val="FF0000"/>
        </w:rPr>
        <w:t>delovna</w:t>
      </w:r>
      <w:proofErr w:type="spellEnd"/>
      <w:r w:rsidRPr="000B0AE8">
        <w:rPr>
          <w:i/>
          <w:iCs/>
          <w:color w:val="FF0000"/>
        </w:rPr>
        <w:t xml:space="preserve"> </w:t>
      </w:r>
      <w:proofErr w:type="spellStart"/>
      <w:r w:rsidRPr="000B0AE8">
        <w:rPr>
          <w:i/>
          <w:iCs/>
          <w:color w:val="FF0000"/>
        </w:rPr>
        <w:t>mesta</w:t>
      </w:r>
      <w:proofErr w:type="spellEnd"/>
      <w:r w:rsidRPr="000B0AE8">
        <w:rPr>
          <w:i/>
          <w:iCs/>
          <w:color w:val="FF0000"/>
        </w:rPr>
        <w:t xml:space="preserve">, na </w:t>
      </w:r>
      <w:proofErr w:type="spellStart"/>
      <w:r w:rsidRPr="000B0AE8">
        <w:rPr>
          <w:i/>
          <w:iCs/>
          <w:color w:val="FF0000"/>
        </w:rPr>
        <w:t>katerih</w:t>
      </w:r>
      <w:proofErr w:type="spellEnd"/>
      <w:r w:rsidRPr="000B0AE8">
        <w:rPr>
          <w:i/>
          <w:iCs/>
          <w:color w:val="FF0000"/>
        </w:rPr>
        <w:t xml:space="preserve"> je </w:t>
      </w:r>
      <w:proofErr w:type="spellStart"/>
      <w:r w:rsidRPr="000B0AE8">
        <w:rPr>
          <w:i/>
          <w:iCs/>
          <w:color w:val="FF0000"/>
        </w:rPr>
        <w:t>možno</w:t>
      </w:r>
      <w:proofErr w:type="spellEnd"/>
      <w:r w:rsidRPr="000B0AE8">
        <w:rPr>
          <w:i/>
          <w:iCs/>
          <w:color w:val="FF0000"/>
        </w:rPr>
        <w:t xml:space="preserve"> </w:t>
      </w:r>
      <w:proofErr w:type="spellStart"/>
      <w:r w:rsidRPr="000B0AE8">
        <w:rPr>
          <w:i/>
          <w:iCs/>
          <w:color w:val="FF0000"/>
        </w:rPr>
        <w:t>odrediti</w:t>
      </w:r>
      <w:proofErr w:type="spellEnd"/>
      <w:r w:rsidRPr="000B0AE8">
        <w:rPr>
          <w:i/>
          <w:iCs/>
          <w:color w:val="FF0000"/>
        </w:rPr>
        <w:t xml:space="preserve"> </w:t>
      </w:r>
      <w:proofErr w:type="spellStart"/>
      <w:r w:rsidRPr="000B0AE8">
        <w:rPr>
          <w:i/>
          <w:iCs/>
          <w:color w:val="FF0000"/>
        </w:rPr>
        <w:t>stalno</w:t>
      </w:r>
      <w:proofErr w:type="spellEnd"/>
      <w:r w:rsidRPr="000B0AE8">
        <w:rPr>
          <w:i/>
          <w:iCs/>
          <w:color w:val="FF0000"/>
        </w:rPr>
        <w:t xml:space="preserve"> </w:t>
      </w:r>
      <w:proofErr w:type="spellStart"/>
      <w:r w:rsidRPr="000B0AE8">
        <w:rPr>
          <w:i/>
          <w:iCs/>
          <w:color w:val="FF0000"/>
        </w:rPr>
        <w:t>pripravljenost</w:t>
      </w:r>
      <w:proofErr w:type="spellEnd"/>
      <w:r w:rsidRPr="000B0AE8">
        <w:rPr>
          <w:i/>
          <w:iCs/>
          <w:color w:val="FF0000"/>
        </w:rPr>
        <w:t xml:space="preserve">, </w:t>
      </w:r>
      <w:proofErr w:type="spellStart"/>
      <w:r w:rsidRPr="000B0AE8">
        <w:rPr>
          <w:i/>
          <w:iCs/>
          <w:color w:val="FF0000"/>
        </w:rPr>
        <w:t>stalna</w:t>
      </w:r>
      <w:proofErr w:type="spellEnd"/>
      <w:r w:rsidRPr="000B0AE8">
        <w:rPr>
          <w:i/>
          <w:iCs/>
          <w:color w:val="FF0000"/>
        </w:rPr>
        <w:t xml:space="preserve"> </w:t>
      </w:r>
      <w:proofErr w:type="spellStart"/>
      <w:r w:rsidRPr="000B0AE8">
        <w:rPr>
          <w:i/>
          <w:iCs/>
          <w:color w:val="FF0000"/>
        </w:rPr>
        <w:t>pripravljenost</w:t>
      </w:r>
      <w:proofErr w:type="spellEnd"/>
      <w:r w:rsidRPr="000B0AE8">
        <w:rPr>
          <w:i/>
          <w:iCs/>
          <w:color w:val="FF0000"/>
        </w:rPr>
        <w:t xml:space="preserve"> </w:t>
      </w:r>
      <w:proofErr w:type="spellStart"/>
      <w:r w:rsidRPr="000B0AE8">
        <w:rPr>
          <w:i/>
          <w:iCs/>
          <w:color w:val="FF0000"/>
        </w:rPr>
        <w:t>kot</w:t>
      </w:r>
      <w:proofErr w:type="spellEnd"/>
      <w:r w:rsidRPr="000B0AE8">
        <w:rPr>
          <w:i/>
          <w:iCs/>
          <w:color w:val="FF0000"/>
        </w:rPr>
        <w:t xml:space="preserve"> </w:t>
      </w:r>
      <w:proofErr w:type="spellStart"/>
      <w:r w:rsidRPr="000B0AE8">
        <w:rPr>
          <w:i/>
          <w:iCs/>
          <w:color w:val="FF0000"/>
        </w:rPr>
        <w:t>poseben</w:t>
      </w:r>
      <w:proofErr w:type="spellEnd"/>
      <w:r w:rsidRPr="000B0AE8">
        <w:rPr>
          <w:i/>
          <w:iCs/>
          <w:color w:val="FF0000"/>
        </w:rPr>
        <w:t xml:space="preserve"> </w:t>
      </w:r>
      <w:proofErr w:type="spellStart"/>
      <w:r w:rsidRPr="000B0AE8">
        <w:rPr>
          <w:i/>
          <w:iCs/>
          <w:color w:val="FF0000"/>
        </w:rPr>
        <w:t>delovni</w:t>
      </w:r>
      <w:proofErr w:type="spellEnd"/>
      <w:r w:rsidRPr="000B0AE8">
        <w:rPr>
          <w:i/>
          <w:iCs/>
          <w:color w:val="FF0000"/>
        </w:rPr>
        <w:t xml:space="preserve"> </w:t>
      </w:r>
      <w:proofErr w:type="spellStart"/>
      <w:r w:rsidRPr="000B0AE8">
        <w:rPr>
          <w:i/>
          <w:iCs/>
          <w:color w:val="FF0000"/>
        </w:rPr>
        <w:t>pogoj</w:t>
      </w:r>
      <w:proofErr w:type="spellEnd"/>
      <w:r w:rsidRPr="000B0AE8">
        <w:rPr>
          <w:i/>
          <w:iCs/>
          <w:color w:val="FF0000"/>
        </w:rPr>
        <w:t xml:space="preserve"> </w:t>
      </w:r>
      <w:proofErr w:type="spellStart"/>
      <w:r w:rsidRPr="000B0AE8">
        <w:rPr>
          <w:i/>
          <w:iCs/>
          <w:color w:val="FF0000"/>
        </w:rPr>
        <w:t>pa</w:t>
      </w:r>
      <w:proofErr w:type="spellEnd"/>
      <w:r w:rsidRPr="000B0AE8">
        <w:rPr>
          <w:i/>
          <w:iCs/>
          <w:color w:val="FF0000"/>
        </w:rPr>
        <w:t xml:space="preserve"> </w:t>
      </w:r>
      <w:proofErr w:type="spellStart"/>
      <w:r w:rsidRPr="000B0AE8">
        <w:rPr>
          <w:i/>
          <w:iCs/>
          <w:color w:val="FF0000"/>
        </w:rPr>
        <w:t>mora</w:t>
      </w:r>
      <w:proofErr w:type="spellEnd"/>
      <w:r w:rsidRPr="000B0AE8">
        <w:rPr>
          <w:i/>
          <w:iCs/>
          <w:color w:val="FF0000"/>
        </w:rPr>
        <w:t xml:space="preserve"> </w:t>
      </w:r>
      <w:proofErr w:type="spellStart"/>
      <w:r w:rsidRPr="000B0AE8">
        <w:rPr>
          <w:i/>
          <w:iCs/>
          <w:color w:val="FF0000"/>
        </w:rPr>
        <w:t>biti</w:t>
      </w:r>
      <w:proofErr w:type="spellEnd"/>
      <w:r w:rsidRPr="000B0AE8">
        <w:rPr>
          <w:i/>
          <w:iCs/>
          <w:color w:val="FF0000"/>
        </w:rPr>
        <w:t xml:space="preserve"> </w:t>
      </w:r>
      <w:proofErr w:type="spellStart"/>
      <w:r w:rsidRPr="000B0AE8">
        <w:rPr>
          <w:i/>
          <w:iCs/>
          <w:color w:val="FF0000"/>
        </w:rPr>
        <w:t>opredeljena</w:t>
      </w:r>
      <w:proofErr w:type="spellEnd"/>
      <w:r w:rsidRPr="000B0AE8">
        <w:rPr>
          <w:i/>
          <w:iCs/>
          <w:color w:val="FF0000"/>
        </w:rPr>
        <w:t xml:space="preserve"> v </w:t>
      </w:r>
      <w:proofErr w:type="spellStart"/>
      <w:r w:rsidRPr="000B0AE8">
        <w:rPr>
          <w:i/>
          <w:iCs/>
          <w:color w:val="FF0000"/>
        </w:rPr>
        <w:t>pogodbi</w:t>
      </w:r>
      <w:proofErr w:type="spellEnd"/>
      <w:r w:rsidRPr="000B0AE8">
        <w:rPr>
          <w:i/>
          <w:iCs/>
          <w:color w:val="FF0000"/>
        </w:rPr>
        <w:t xml:space="preserve"> o </w:t>
      </w:r>
      <w:proofErr w:type="spellStart"/>
      <w:r w:rsidRPr="000B0AE8">
        <w:rPr>
          <w:i/>
          <w:iCs/>
          <w:color w:val="FF0000"/>
        </w:rPr>
        <w:t>zaposlitvi</w:t>
      </w:r>
      <w:proofErr w:type="spellEnd"/>
      <w:r w:rsidRPr="000B0AE8">
        <w:rPr>
          <w:i/>
          <w:iCs/>
          <w:color w:val="FF0000"/>
        </w:rPr>
        <w:t>.</w:t>
      </w:r>
    </w:p>
    <w:p w14:paraId="5B562A50" w14:textId="77777777" w:rsidR="00CA1295" w:rsidRPr="000B0AE8" w:rsidRDefault="00CA1295" w:rsidP="007A2829">
      <w:pPr>
        <w:ind w:left="1134"/>
        <w:rPr>
          <w:i/>
          <w:iCs/>
          <w:color w:val="FF0000"/>
        </w:rPr>
      </w:pPr>
      <w:proofErr w:type="spellStart"/>
      <w:r w:rsidRPr="000B0AE8">
        <w:rPr>
          <w:i/>
          <w:iCs/>
          <w:color w:val="FF0000"/>
        </w:rPr>
        <w:t>Odzivni</w:t>
      </w:r>
      <w:proofErr w:type="spellEnd"/>
      <w:r w:rsidRPr="000B0AE8">
        <w:rPr>
          <w:i/>
          <w:iCs/>
          <w:color w:val="FF0000"/>
        </w:rPr>
        <w:t xml:space="preserve"> </w:t>
      </w:r>
      <w:proofErr w:type="spellStart"/>
      <w:r w:rsidRPr="000B0AE8">
        <w:rPr>
          <w:i/>
          <w:iCs/>
          <w:color w:val="FF0000"/>
        </w:rPr>
        <w:t>čas</w:t>
      </w:r>
      <w:proofErr w:type="spellEnd"/>
      <w:r w:rsidRPr="000B0AE8">
        <w:rPr>
          <w:i/>
          <w:iCs/>
          <w:color w:val="FF0000"/>
        </w:rPr>
        <w:t xml:space="preserve">, v </w:t>
      </w:r>
      <w:proofErr w:type="spellStart"/>
      <w:r w:rsidRPr="000B0AE8">
        <w:rPr>
          <w:i/>
          <w:iCs/>
          <w:color w:val="FF0000"/>
        </w:rPr>
        <w:t>katerem</w:t>
      </w:r>
      <w:proofErr w:type="spellEnd"/>
      <w:r w:rsidRPr="000B0AE8">
        <w:rPr>
          <w:i/>
          <w:iCs/>
          <w:color w:val="FF0000"/>
        </w:rPr>
        <w:t xml:space="preserve"> se </w:t>
      </w:r>
      <w:proofErr w:type="spellStart"/>
      <w:r w:rsidRPr="000B0AE8">
        <w:rPr>
          <w:i/>
          <w:iCs/>
          <w:color w:val="FF0000"/>
        </w:rPr>
        <w:t>mora</w:t>
      </w:r>
      <w:proofErr w:type="spellEnd"/>
      <w:r w:rsidRPr="000B0AE8">
        <w:rPr>
          <w:i/>
          <w:iCs/>
          <w:color w:val="FF0000"/>
        </w:rPr>
        <w:t xml:space="preserve"> </w:t>
      </w:r>
      <w:proofErr w:type="spellStart"/>
      <w:r w:rsidRPr="000B0AE8">
        <w:rPr>
          <w:i/>
          <w:iCs/>
          <w:color w:val="FF0000"/>
        </w:rPr>
        <w:t>delavec</w:t>
      </w:r>
      <w:proofErr w:type="spellEnd"/>
      <w:r w:rsidRPr="000B0AE8">
        <w:rPr>
          <w:i/>
          <w:iCs/>
          <w:color w:val="FF0000"/>
        </w:rPr>
        <w:t xml:space="preserve"> </w:t>
      </w:r>
      <w:proofErr w:type="spellStart"/>
      <w:r w:rsidRPr="000B0AE8">
        <w:rPr>
          <w:i/>
          <w:iCs/>
          <w:color w:val="FF0000"/>
        </w:rPr>
        <w:t>zglasiti</w:t>
      </w:r>
      <w:proofErr w:type="spellEnd"/>
      <w:r w:rsidRPr="000B0AE8">
        <w:rPr>
          <w:i/>
          <w:iCs/>
          <w:color w:val="FF0000"/>
        </w:rPr>
        <w:t xml:space="preserve"> na </w:t>
      </w:r>
      <w:proofErr w:type="spellStart"/>
      <w:r w:rsidRPr="000B0AE8">
        <w:rPr>
          <w:i/>
          <w:iCs/>
          <w:color w:val="FF0000"/>
        </w:rPr>
        <w:t>delovnem</w:t>
      </w:r>
      <w:proofErr w:type="spellEnd"/>
      <w:r w:rsidRPr="000B0AE8">
        <w:rPr>
          <w:i/>
          <w:iCs/>
          <w:color w:val="FF0000"/>
        </w:rPr>
        <w:t xml:space="preserve"> </w:t>
      </w:r>
      <w:proofErr w:type="spellStart"/>
      <w:r w:rsidRPr="000B0AE8">
        <w:rPr>
          <w:i/>
          <w:iCs/>
          <w:color w:val="FF0000"/>
        </w:rPr>
        <w:t>mestu</w:t>
      </w:r>
      <w:proofErr w:type="spellEnd"/>
      <w:r w:rsidRPr="000B0AE8">
        <w:rPr>
          <w:i/>
          <w:iCs/>
          <w:color w:val="FF0000"/>
        </w:rPr>
        <w:t xml:space="preserve"> </w:t>
      </w:r>
      <w:proofErr w:type="spellStart"/>
      <w:r w:rsidRPr="000B0AE8">
        <w:rPr>
          <w:i/>
          <w:iCs/>
          <w:color w:val="FF0000"/>
        </w:rPr>
        <w:t>ali</w:t>
      </w:r>
      <w:proofErr w:type="spellEnd"/>
      <w:r w:rsidRPr="000B0AE8">
        <w:rPr>
          <w:i/>
          <w:iCs/>
          <w:color w:val="FF0000"/>
        </w:rPr>
        <w:t xml:space="preserve"> </w:t>
      </w:r>
      <w:proofErr w:type="spellStart"/>
      <w:r w:rsidRPr="000B0AE8">
        <w:rPr>
          <w:i/>
          <w:iCs/>
          <w:color w:val="FF0000"/>
        </w:rPr>
        <w:t>kraju</w:t>
      </w:r>
      <w:proofErr w:type="spellEnd"/>
      <w:r w:rsidRPr="000B0AE8">
        <w:rPr>
          <w:i/>
          <w:iCs/>
          <w:color w:val="FF0000"/>
        </w:rPr>
        <w:t xml:space="preserve"> </w:t>
      </w:r>
      <w:proofErr w:type="spellStart"/>
      <w:r w:rsidRPr="000B0AE8">
        <w:rPr>
          <w:i/>
          <w:iCs/>
          <w:color w:val="FF0000"/>
        </w:rPr>
        <w:t>kjer</w:t>
      </w:r>
      <w:proofErr w:type="spellEnd"/>
      <w:r w:rsidRPr="000B0AE8">
        <w:rPr>
          <w:i/>
          <w:iCs/>
          <w:color w:val="FF0000"/>
        </w:rPr>
        <w:t xml:space="preserve"> je </w:t>
      </w:r>
      <w:proofErr w:type="spellStart"/>
      <w:r w:rsidRPr="000B0AE8">
        <w:rPr>
          <w:i/>
          <w:iCs/>
          <w:color w:val="FF0000"/>
        </w:rPr>
        <w:t>potrebno</w:t>
      </w:r>
      <w:proofErr w:type="spellEnd"/>
      <w:r w:rsidRPr="000B0AE8">
        <w:rPr>
          <w:i/>
          <w:iCs/>
          <w:color w:val="FF0000"/>
        </w:rPr>
        <w:t xml:space="preserve"> </w:t>
      </w:r>
      <w:proofErr w:type="spellStart"/>
      <w:r w:rsidRPr="000B0AE8">
        <w:rPr>
          <w:i/>
          <w:iCs/>
          <w:color w:val="FF0000"/>
        </w:rPr>
        <w:t>opraviti</w:t>
      </w:r>
      <w:proofErr w:type="spellEnd"/>
      <w:r w:rsidRPr="000B0AE8">
        <w:rPr>
          <w:i/>
          <w:iCs/>
          <w:color w:val="FF0000"/>
        </w:rPr>
        <w:t xml:space="preserve"> </w:t>
      </w:r>
      <w:proofErr w:type="spellStart"/>
      <w:r w:rsidRPr="000B0AE8">
        <w:rPr>
          <w:i/>
          <w:iCs/>
          <w:color w:val="FF0000"/>
        </w:rPr>
        <w:t>nujno</w:t>
      </w:r>
      <w:proofErr w:type="spellEnd"/>
      <w:r w:rsidRPr="000B0AE8">
        <w:rPr>
          <w:i/>
          <w:iCs/>
          <w:color w:val="FF0000"/>
        </w:rPr>
        <w:t xml:space="preserve"> </w:t>
      </w:r>
      <w:proofErr w:type="spellStart"/>
      <w:r w:rsidRPr="000B0AE8">
        <w:rPr>
          <w:i/>
          <w:iCs/>
          <w:color w:val="FF0000"/>
        </w:rPr>
        <w:t>nalogo</w:t>
      </w:r>
      <w:proofErr w:type="spellEnd"/>
      <w:r w:rsidRPr="000B0AE8">
        <w:rPr>
          <w:i/>
          <w:iCs/>
          <w:color w:val="FF0000"/>
        </w:rPr>
        <w:t xml:space="preserve">, se </w:t>
      </w:r>
      <w:proofErr w:type="spellStart"/>
      <w:r w:rsidRPr="000B0AE8">
        <w:rPr>
          <w:i/>
          <w:iCs/>
          <w:color w:val="FF0000"/>
        </w:rPr>
        <w:t>opredeli</w:t>
      </w:r>
      <w:proofErr w:type="spellEnd"/>
      <w:r w:rsidRPr="000B0AE8">
        <w:rPr>
          <w:i/>
          <w:iCs/>
          <w:color w:val="FF0000"/>
        </w:rPr>
        <w:t xml:space="preserve"> v </w:t>
      </w:r>
      <w:proofErr w:type="spellStart"/>
      <w:r w:rsidRPr="000B0AE8">
        <w:rPr>
          <w:i/>
          <w:iCs/>
          <w:color w:val="FF0000"/>
        </w:rPr>
        <w:t>splošnem</w:t>
      </w:r>
      <w:proofErr w:type="spellEnd"/>
      <w:r w:rsidRPr="000B0AE8">
        <w:rPr>
          <w:i/>
          <w:iCs/>
          <w:color w:val="FF0000"/>
        </w:rPr>
        <w:t xml:space="preserve"> </w:t>
      </w:r>
      <w:proofErr w:type="spellStart"/>
      <w:r w:rsidRPr="000B0AE8">
        <w:rPr>
          <w:i/>
          <w:iCs/>
          <w:color w:val="FF0000"/>
        </w:rPr>
        <w:t>aktu</w:t>
      </w:r>
      <w:proofErr w:type="spellEnd"/>
      <w:r w:rsidRPr="000B0AE8">
        <w:rPr>
          <w:i/>
          <w:iCs/>
          <w:color w:val="FF0000"/>
        </w:rPr>
        <w:t xml:space="preserve"> </w:t>
      </w:r>
      <w:proofErr w:type="spellStart"/>
      <w:r w:rsidRPr="000B0AE8">
        <w:rPr>
          <w:i/>
          <w:iCs/>
          <w:color w:val="FF0000"/>
        </w:rPr>
        <w:t>delodajalca</w:t>
      </w:r>
      <w:proofErr w:type="spellEnd"/>
      <w:r w:rsidRPr="000B0AE8">
        <w:rPr>
          <w:i/>
          <w:iCs/>
          <w:color w:val="FF0000"/>
        </w:rPr>
        <w:t xml:space="preserve"> in </w:t>
      </w:r>
      <w:proofErr w:type="spellStart"/>
      <w:r w:rsidRPr="000B0AE8">
        <w:rPr>
          <w:i/>
          <w:iCs/>
          <w:color w:val="FF0000"/>
        </w:rPr>
        <w:t>ne</w:t>
      </w:r>
      <w:proofErr w:type="spellEnd"/>
      <w:r w:rsidRPr="000B0AE8">
        <w:rPr>
          <w:i/>
          <w:iCs/>
          <w:color w:val="FF0000"/>
        </w:rPr>
        <w:t xml:space="preserve"> </w:t>
      </w:r>
      <w:proofErr w:type="spellStart"/>
      <w:r w:rsidRPr="000B0AE8">
        <w:rPr>
          <w:i/>
          <w:iCs/>
          <w:color w:val="FF0000"/>
        </w:rPr>
        <w:t>sme</w:t>
      </w:r>
      <w:proofErr w:type="spellEnd"/>
      <w:r w:rsidRPr="000B0AE8">
        <w:rPr>
          <w:i/>
          <w:iCs/>
          <w:color w:val="FF0000"/>
        </w:rPr>
        <w:t xml:space="preserve"> </w:t>
      </w:r>
      <w:proofErr w:type="spellStart"/>
      <w:r w:rsidRPr="000B0AE8">
        <w:rPr>
          <w:i/>
          <w:iCs/>
          <w:color w:val="FF0000"/>
        </w:rPr>
        <w:t>znašati</w:t>
      </w:r>
      <w:proofErr w:type="spellEnd"/>
      <w:r w:rsidRPr="000B0AE8">
        <w:rPr>
          <w:i/>
          <w:iCs/>
          <w:color w:val="FF0000"/>
        </w:rPr>
        <w:t xml:space="preserve"> </w:t>
      </w:r>
      <w:proofErr w:type="spellStart"/>
      <w:r w:rsidRPr="000B0AE8">
        <w:rPr>
          <w:i/>
          <w:iCs/>
          <w:color w:val="FF0000"/>
        </w:rPr>
        <w:t>manj</w:t>
      </w:r>
      <w:proofErr w:type="spellEnd"/>
      <w:r w:rsidRPr="000B0AE8">
        <w:rPr>
          <w:i/>
          <w:iCs/>
          <w:color w:val="FF0000"/>
        </w:rPr>
        <w:t xml:space="preserve">, </w:t>
      </w:r>
      <w:proofErr w:type="spellStart"/>
      <w:r w:rsidRPr="000B0AE8">
        <w:rPr>
          <w:i/>
          <w:iCs/>
          <w:color w:val="FF0000"/>
        </w:rPr>
        <w:t>kot</w:t>
      </w:r>
      <w:proofErr w:type="spellEnd"/>
      <w:r w:rsidRPr="000B0AE8">
        <w:rPr>
          <w:i/>
          <w:iCs/>
          <w:color w:val="FF0000"/>
        </w:rPr>
        <w:t xml:space="preserve"> je </w:t>
      </w:r>
      <w:proofErr w:type="spellStart"/>
      <w:r w:rsidRPr="000B0AE8">
        <w:rPr>
          <w:i/>
          <w:iCs/>
          <w:color w:val="FF0000"/>
        </w:rPr>
        <w:t>čas</w:t>
      </w:r>
      <w:proofErr w:type="spellEnd"/>
      <w:r w:rsidRPr="000B0AE8">
        <w:rPr>
          <w:i/>
          <w:iCs/>
          <w:color w:val="FF0000"/>
        </w:rPr>
        <w:t xml:space="preserve">, </w:t>
      </w:r>
      <w:proofErr w:type="spellStart"/>
      <w:r w:rsidRPr="000B0AE8">
        <w:rPr>
          <w:i/>
          <w:iCs/>
          <w:color w:val="FF0000"/>
        </w:rPr>
        <w:t>ki</w:t>
      </w:r>
      <w:proofErr w:type="spellEnd"/>
      <w:r w:rsidRPr="000B0AE8">
        <w:rPr>
          <w:i/>
          <w:iCs/>
          <w:color w:val="FF0000"/>
        </w:rPr>
        <w:t xml:space="preserve"> </w:t>
      </w:r>
      <w:proofErr w:type="spellStart"/>
      <w:r w:rsidRPr="000B0AE8">
        <w:rPr>
          <w:i/>
          <w:iCs/>
          <w:color w:val="FF0000"/>
        </w:rPr>
        <w:t>ga</w:t>
      </w:r>
      <w:proofErr w:type="spellEnd"/>
      <w:r w:rsidRPr="000B0AE8">
        <w:rPr>
          <w:i/>
          <w:iCs/>
          <w:color w:val="FF0000"/>
        </w:rPr>
        <w:t xml:space="preserve"> </w:t>
      </w:r>
      <w:proofErr w:type="spellStart"/>
      <w:r w:rsidRPr="000B0AE8">
        <w:rPr>
          <w:i/>
          <w:iCs/>
          <w:color w:val="FF0000"/>
        </w:rPr>
        <w:t>delavec</w:t>
      </w:r>
      <w:proofErr w:type="spellEnd"/>
      <w:r w:rsidRPr="000B0AE8">
        <w:rPr>
          <w:i/>
          <w:iCs/>
          <w:color w:val="FF0000"/>
        </w:rPr>
        <w:t xml:space="preserve"> </w:t>
      </w:r>
      <w:proofErr w:type="spellStart"/>
      <w:r w:rsidRPr="000B0AE8">
        <w:rPr>
          <w:i/>
          <w:iCs/>
          <w:color w:val="FF0000"/>
        </w:rPr>
        <w:t>potrebuje</w:t>
      </w:r>
      <w:proofErr w:type="spellEnd"/>
      <w:r w:rsidRPr="000B0AE8">
        <w:rPr>
          <w:i/>
          <w:iCs/>
          <w:color w:val="FF0000"/>
        </w:rPr>
        <w:t xml:space="preserve"> za </w:t>
      </w:r>
      <w:proofErr w:type="spellStart"/>
      <w:r w:rsidRPr="000B0AE8">
        <w:rPr>
          <w:i/>
          <w:iCs/>
          <w:color w:val="FF0000"/>
        </w:rPr>
        <w:t>prihod</w:t>
      </w:r>
      <w:proofErr w:type="spellEnd"/>
      <w:r w:rsidRPr="000B0AE8">
        <w:rPr>
          <w:i/>
          <w:iCs/>
          <w:color w:val="FF0000"/>
        </w:rPr>
        <w:t xml:space="preserve"> z </w:t>
      </w:r>
      <w:proofErr w:type="spellStart"/>
      <w:r w:rsidRPr="000B0AE8">
        <w:rPr>
          <w:i/>
          <w:iCs/>
          <w:color w:val="FF0000"/>
        </w:rPr>
        <w:t>dogovorjenim</w:t>
      </w:r>
      <w:proofErr w:type="spellEnd"/>
      <w:r w:rsidRPr="000B0AE8">
        <w:rPr>
          <w:i/>
          <w:iCs/>
          <w:color w:val="FF0000"/>
        </w:rPr>
        <w:t xml:space="preserve"> </w:t>
      </w:r>
      <w:proofErr w:type="spellStart"/>
      <w:r w:rsidRPr="000B0AE8">
        <w:rPr>
          <w:i/>
          <w:iCs/>
          <w:color w:val="FF0000"/>
        </w:rPr>
        <w:t>prevoznim</w:t>
      </w:r>
      <w:proofErr w:type="spellEnd"/>
      <w:r w:rsidRPr="000B0AE8">
        <w:rPr>
          <w:i/>
          <w:iCs/>
          <w:color w:val="FF0000"/>
        </w:rPr>
        <w:t xml:space="preserve"> </w:t>
      </w:r>
      <w:proofErr w:type="spellStart"/>
      <w:r w:rsidRPr="000B0AE8">
        <w:rPr>
          <w:i/>
          <w:iCs/>
          <w:color w:val="FF0000"/>
        </w:rPr>
        <w:t>sredstvom</w:t>
      </w:r>
      <w:proofErr w:type="spellEnd"/>
      <w:r w:rsidRPr="000B0AE8">
        <w:rPr>
          <w:i/>
          <w:iCs/>
          <w:color w:val="FF0000"/>
        </w:rPr>
        <w:t xml:space="preserve"> </w:t>
      </w:r>
      <w:proofErr w:type="spellStart"/>
      <w:r w:rsidRPr="000B0AE8">
        <w:rPr>
          <w:i/>
          <w:iCs/>
          <w:color w:val="FF0000"/>
        </w:rPr>
        <w:t>od</w:t>
      </w:r>
      <w:proofErr w:type="spellEnd"/>
      <w:r w:rsidRPr="000B0AE8">
        <w:rPr>
          <w:i/>
          <w:iCs/>
          <w:color w:val="FF0000"/>
        </w:rPr>
        <w:t xml:space="preserve"> </w:t>
      </w:r>
      <w:proofErr w:type="spellStart"/>
      <w:r w:rsidRPr="000B0AE8">
        <w:rPr>
          <w:i/>
          <w:iCs/>
          <w:color w:val="FF0000"/>
        </w:rPr>
        <w:t>svojega</w:t>
      </w:r>
      <w:proofErr w:type="spellEnd"/>
      <w:r w:rsidRPr="000B0AE8">
        <w:rPr>
          <w:i/>
          <w:iCs/>
          <w:color w:val="FF0000"/>
        </w:rPr>
        <w:t xml:space="preserve"> </w:t>
      </w:r>
      <w:proofErr w:type="spellStart"/>
      <w:r w:rsidRPr="000B0AE8">
        <w:rPr>
          <w:i/>
          <w:iCs/>
          <w:color w:val="FF0000"/>
        </w:rPr>
        <w:t>bivališča</w:t>
      </w:r>
      <w:proofErr w:type="spellEnd"/>
      <w:r w:rsidRPr="000B0AE8">
        <w:rPr>
          <w:i/>
          <w:iCs/>
          <w:color w:val="FF0000"/>
        </w:rPr>
        <w:t xml:space="preserve"> do </w:t>
      </w:r>
      <w:proofErr w:type="spellStart"/>
      <w:r w:rsidRPr="000B0AE8">
        <w:rPr>
          <w:i/>
          <w:iCs/>
          <w:color w:val="FF0000"/>
        </w:rPr>
        <w:t>kraja</w:t>
      </w:r>
      <w:proofErr w:type="spellEnd"/>
      <w:r w:rsidRPr="000B0AE8">
        <w:rPr>
          <w:i/>
          <w:iCs/>
          <w:color w:val="FF0000"/>
        </w:rPr>
        <w:t xml:space="preserve"> </w:t>
      </w:r>
      <w:proofErr w:type="spellStart"/>
      <w:r w:rsidRPr="000B0AE8">
        <w:rPr>
          <w:i/>
          <w:iCs/>
          <w:color w:val="FF0000"/>
        </w:rPr>
        <w:t>opravljanja</w:t>
      </w:r>
      <w:proofErr w:type="spellEnd"/>
      <w:r w:rsidRPr="000B0AE8">
        <w:rPr>
          <w:i/>
          <w:iCs/>
          <w:color w:val="FF0000"/>
        </w:rPr>
        <w:t xml:space="preserve"> </w:t>
      </w:r>
      <w:proofErr w:type="spellStart"/>
      <w:r w:rsidRPr="000B0AE8">
        <w:rPr>
          <w:i/>
          <w:iCs/>
          <w:color w:val="FF0000"/>
        </w:rPr>
        <w:t>dela</w:t>
      </w:r>
      <w:proofErr w:type="spellEnd"/>
      <w:r w:rsidRPr="000B0AE8">
        <w:rPr>
          <w:i/>
          <w:iCs/>
          <w:color w:val="FF0000"/>
        </w:rPr>
        <w:t xml:space="preserve">, v </w:t>
      </w:r>
      <w:proofErr w:type="spellStart"/>
      <w:r w:rsidRPr="000B0AE8">
        <w:rPr>
          <w:i/>
          <w:iCs/>
          <w:color w:val="FF0000"/>
        </w:rPr>
        <w:t>nobenem</w:t>
      </w:r>
      <w:proofErr w:type="spellEnd"/>
      <w:r w:rsidRPr="000B0AE8">
        <w:rPr>
          <w:i/>
          <w:iCs/>
          <w:color w:val="FF0000"/>
        </w:rPr>
        <w:t xml:space="preserve"> </w:t>
      </w:r>
      <w:proofErr w:type="spellStart"/>
      <w:r w:rsidRPr="000B0AE8">
        <w:rPr>
          <w:i/>
          <w:iCs/>
          <w:color w:val="FF0000"/>
        </w:rPr>
        <w:t>primeru</w:t>
      </w:r>
      <w:proofErr w:type="spellEnd"/>
      <w:r w:rsidRPr="000B0AE8">
        <w:rPr>
          <w:i/>
          <w:iCs/>
          <w:color w:val="FF0000"/>
        </w:rPr>
        <w:t xml:space="preserve"> </w:t>
      </w:r>
      <w:proofErr w:type="spellStart"/>
      <w:r w:rsidRPr="000B0AE8">
        <w:rPr>
          <w:i/>
          <w:iCs/>
          <w:color w:val="FF0000"/>
        </w:rPr>
        <w:t>pa</w:t>
      </w:r>
      <w:proofErr w:type="spellEnd"/>
      <w:r w:rsidRPr="000B0AE8">
        <w:rPr>
          <w:i/>
          <w:iCs/>
          <w:color w:val="FF0000"/>
        </w:rPr>
        <w:t xml:space="preserve"> ne </w:t>
      </w:r>
      <w:proofErr w:type="spellStart"/>
      <w:r w:rsidRPr="000B0AE8">
        <w:rPr>
          <w:i/>
          <w:iCs/>
          <w:color w:val="FF0000"/>
        </w:rPr>
        <w:t>manj</w:t>
      </w:r>
      <w:proofErr w:type="spellEnd"/>
      <w:r w:rsidRPr="000B0AE8">
        <w:rPr>
          <w:i/>
          <w:iCs/>
          <w:color w:val="FF0000"/>
        </w:rPr>
        <w:t xml:space="preserve"> </w:t>
      </w:r>
      <w:proofErr w:type="spellStart"/>
      <w:r w:rsidRPr="000B0AE8">
        <w:rPr>
          <w:i/>
          <w:iCs/>
          <w:color w:val="FF0000"/>
        </w:rPr>
        <w:t>kot</w:t>
      </w:r>
      <w:proofErr w:type="spellEnd"/>
      <w:r w:rsidRPr="000B0AE8">
        <w:rPr>
          <w:i/>
          <w:iCs/>
          <w:color w:val="FF0000"/>
        </w:rPr>
        <w:t xml:space="preserve"> 30 </w:t>
      </w:r>
      <w:proofErr w:type="spellStart"/>
      <w:r w:rsidRPr="000B0AE8">
        <w:rPr>
          <w:i/>
          <w:iCs/>
          <w:color w:val="FF0000"/>
        </w:rPr>
        <w:t>minut</w:t>
      </w:r>
      <w:proofErr w:type="spellEnd"/>
      <w:r w:rsidRPr="000B0AE8">
        <w:rPr>
          <w:i/>
          <w:iCs/>
          <w:color w:val="FF0000"/>
        </w:rPr>
        <w:t>.</w:t>
      </w:r>
    </w:p>
    <w:p w14:paraId="13A2171B" w14:textId="77777777" w:rsidR="00CA1295" w:rsidRPr="000B0AE8" w:rsidRDefault="00CA1295" w:rsidP="007A2829">
      <w:pPr>
        <w:ind w:left="1134"/>
        <w:rPr>
          <w:i/>
          <w:iCs/>
          <w:color w:val="FF0000"/>
        </w:rPr>
      </w:pPr>
      <w:proofErr w:type="spellStart"/>
      <w:proofErr w:type="gramStart"/>
      <w:r w:rsidRPr="000B0AE8">
        <w:rPr>
          <w:i/>
          <w:iCs/>
          <w:color w:val="FF0000"/>
        </w:rPr>
        <w:t>Pri</w:t>
      </w:r>
      <w:proofErr w:type="spellEnd"/>
      <w:r w:rsidRPr="000B0AE8">
        <w:rPr>
          <w:i/>
          <w:iCs/>
          <w:color w:val="FF0000"/>
        </w:rPr>
        <w:t xml:space="preserve">  </w:t>
      </w:r>
      <w:proofErr w:type="spellStart"/>
      <w:r w:rsidRPr="000B0AE8">
        <w:rPr>
          <w:i/>
          <w:iCs/>
          <w:color w:val="FF0000"/>
        </w:rPr>
        <w:t>odrejanju</w:t>
      </w:r>
      <w:proofErr w:type="spellEnd"/>
      <w:proofErr w:type="gramEnd"/>
      <w:r w:rsidRPr="000B0AE8">
        <w:rPr>
          <w:i/>
          <w:iCs/>
          <w:color w:val="FF0000"/>
        </w:rPr>
        <w:t xml:space="preserve"> </w:t>
      </w:r>
      <w:proofErr w:type="spellStart"/>
      <w:r w:rsidRPr="000B0AE8">
        <w:rPr>
          <w:i/>
          <w:iCs/>
          <w:color w:val="FF0000"/>
        </w:rPr>
        <w:t>stalne</w:t>
      </w:r>
      <w:proofErr w:type="spellEnd"/>
      <w:r w:rsidRPr="000B0AE8">
        <w:rPr>
          <w:i/>
          <w:iCs/>
          <w:color w:val="FF0000"/>
        </w:rPr>
        <w:t xml:space="preserve"> </w:t>
      </w:r>
      <w:proofErr w:type="spellStart"/>
      <w:r w:rsidRPr="000B0AE8">
        <w:rPr>
          <w:i/>
          <w:iCs/>
          <w:color w:val="FF0000"/>
        </w:rPr>
        <w:t>pripravljenosti</w:t>
      </w:r>
      <w:proofErr w:type="spellEnd"/>
      <w:r w:rsidRPr="000B0AE8">
        <w:rPr>
          <w:i/>
          <w:iCs/>
          <w:color w:val="FF0000"/>
        </w:rPr>
        <w:t xml:space="preserve"> je </w:t>
      </w:r>
      <w:proofErr w:type="spellStart"/>
      <w:r w:rsidRPr="000B0AE8">
        <w:rPr>
          <w:i/>
          <w:iCs/>
          <w:color w:val="FF0000"/>
        </w:rPr>
        <w:t>delodajalec</w:t>
      </w:r>
      <w:proofErr w:type="spellEnd"/>
      <w:r w:rsidRPr="000B0AE8">
        <w:rPr>
          <w:i/>
          <w:iCs/>
          <w:color w:val="FF0000"/>
        </w:rPr>
        <w:t xml:space="preserve"> </w:t>
      </w:r>
      <w:proofErr w:type="spellStart"/>
      <w:r w:rsidRPr="000B0AE8">
        <w:rPr>
          <w:i/>
          <w:iCs/>
          <w:color w:val="FF0000"/>
        </w:rPr>
        <w:t>dolžan</w:t>
      </w:r>
      <w:proofErr w:type="spellEnd"/>
      <w:r w:rsidRPr="000B0AE8">
        <w:rPr>
          <w:i/>
          <w:iCs/>
          <w:color w:val="FF0000"/>
        </w:rPr>
        <w:t xml:space="preserve"> </w:t>
      </w:r>
      <w:proofErr w:type="spellStart"/>
      <w:r w:rsidRPr="000B0AE8">
        <w:rPr>
          <w:i/>
          <w:iCs/>
          <w:color w:val="FF0000"/>
        </w:rPr>
        <w:t>upoštevati</w:t>
      </w:r>
      <w:proofErr w:type="spellEnd"/>
      <w:r w:rsidRPr="000B0AE8">
        <w:rPr>
          <w:i/>
          <w:iCs/>
          <w:color w:val="FF0000"/>
        </w:rPr>
        <w:t xml:space="preserve"> </w:t>
      </w:r>
      <w:proofErr w:type="spellStart"/>
      <w:r w:rsidRPr="000B0AE8">
        <w:rPr>
          <w:i/>
          <w:iCs/>
          <w:color w:val="FF0000"/>
        </w:rPr>
        <w:t>tako</w:t>
      </w:r>
      <w:proofErr w:type="spellEnd"/>
      <w:r w:rsidRPr="000B0AE8">
        <w:rPr>
          <w:i/>
          <w:iCs/>
          <w:color w:val="FF0000"/>
        </w:rPr>
        <w:t xml:space="preserve"> </w:t>
      </w:r>
      <w:proofErr w:type="spellStart"/>
      <w:r w:rsidRPr="000B0AE8">
        <w:rPr>
          <w:i/>
          <w:iCs/>
          <w:color w:val="FF0000"/>
        </w:rPr>
        <w:t>potrebe</w:t>
      </w:r>
      <w:proofErr w:type="spellEnd"/>
      <w:r w:rsidRPr="000B0AE8">
        <w:rPr>
          <w:i/>
          <w:iCs/>
          <w:color w:val="FF0000"/>
        </w:rPr>
        <w:t xml:space="preserve"> </w:t>
      </w:r>
      <w:proofErr w:type="spellStart"/>
      <w:r w:rsidRPr="000B0AE8">
        <w:rPr>
          <w:i/>
          <w:iCs/>
          <w:color w:val="FF0000"/>
        </w:rPr>
        <w:t>delovnega</w:t>
      </w:r>
      <w:proofErr w:type="spellEnd"/>
      <w:r w:rsidRPr="000B0AE8">
        <w:rPr>
          <w:i/>
          <w:iCs/>
          <w:color w:val="FF0000"/>
        </w:rPr>
        <w:t xml:space="preserve"> </w:t>
      </w:r>
      <w:proofErr w:type="spellStart"/>
      <w:r w:rsidRPr="000B0AE8">
        <w:rPr>
          <w:i/>
          <w:iCs/>
          <w:color w:val="FF0000"/>
        </w:rPr>
        <w:t>procesa</w:t>
      </w:r>
      <w:proofErr w:type="spellEnd"/>
      <w:r w:rsidRPr="000B0AE8">
        <w:rPr>
          <w:i/>
          <w:iCs/>
          <w:color w:val="FF0000"/>
        </w:rPr>
        <w:t xml:space="preserve">, </w:t>
      </w:r>
      <w:proofErr w:type="spellStart"/>
      <w:r w:rsidRPr="000B0AE8">
        <w:rPr>
          <w:i/>
          <w:iCs/>
          <w:color w:val="FF0000"/>
        </w:rPr>
        <w:t>kot</w:t>
      </w:r>
      <w:proofErr w:type="spellEnd"/>
      <w:r w:rsidRPr="000B0AE8">
        <w:rPr>
          <w:i/>
          <w:iCs/>
          <w:color w:val="FF0000"/>
        </w:rPr>
        <w:t xml:space="preserve"> </w:t>
      </w:r>
      <w:proofErr w:type="spellStart"/>
      <w:r w:rsidRPr="000B0AE8">
        <w:rPr>
          <w:i/>
          <w:iCs/>
          <w:color w:val="FF0000"/>
        </w:rPr>
        <w:t>tudi</w:t>
      </w:r>
      <w:proofErr w:type="spellEnd"/>
      <w:r w:rsidRPr="000B0AE8">
        <w:rPr>
          <w:i/>
          <w:iCs/>
          <w:color w:val="FF0000"/>
        </w:rPr>
        <w:t xml:space="preserve"> </w:t>
      </w:r>
      <w:proofErr w:type="spellStart"/>
      <w:r w:rsidRPr="000B0AE8">
        <w:rPr>
          <w:i/>
          <w:iCs/>
          <w:color w:val="FF0000"/>
        </w:rPr>
        <w:t>potrebe</w:t>
      </w:r>
      <w:proofErr w:type="spellEnd"/>
      <w:r w:rsidRPr="000B0AE8">
        <w:rPr>
          <w:i/>
          <w:iCs/>
          <w:color w:val="FF0000"/>
        </w:rPr>
        <w:t xml:space="preserve"> </w:t>
      </w:r>
      <w:proofErr w:type="spellStart"/>
      <w:r w:rsidRPr="000B0AE8">
        <w:rPr>
          <w:i/>
          <w:iCs/>
          <w:color w:val="FF0000"/>
        </w:rPr>
        <w:t>delavca</w:t>
      </w:r>
      <w:proofErr w:type="spellEnd"/>
      <w:r w:rsidRPr="000B0AE8">
        <w:rPr>
          <w:i/>
          <w:iCs/>
          <w:color w:val="FF0000"/>
        </w:rPr>
        <w:t xml:space="preserve"> do </w:t>
      </w:r>
      <w:proofErr w:type="spellStart"/>
      <w:r w:rsidRPr="000B0AE8">
        <w:rPr>
          <w:i/>
          <w:iCs/>
          <w:color w:val="FF0000"/>
        </w:rPr>
        <w:t>odmora</w:t>
      </w:r>
      <w:proofErr w:type="spellEnd"/>
      <w:r w:rsidRPr="000B0AE8">
        <w:rPr>
          <w:i/>
          <w:iCs/>
          <w:color w:val="FF0000"/>
        </w:rPr>
        <w:t xml:space="preserve"> in </w:t>
      </w:r>
      <w:proofErr w:type="spellStart"/>
      <w:r w:rsidRPr="000B0AE8">
        <w:rPr>
          <w:i/>
          <w:iCs/>
          <w:color w:val="FF0000"/>
        </w:rPr>
        <w:t>počitka</w:t>
      </w:r>
      <w:proofErr w:type="spellEnd"/>
      <w:r w:rsidRPr="000B0AE8">
        <w:rPr>
          <w:i/>
          <w:iCs/>
          <w:color w:val="FF0000"/>
        </w:rPr>
        <w:t xml:space="preserve">, </w:t>
      </w:r>
      <w:proofErr w:type="spellStart"/>
      <w:r w:rsidRPr="000B0AE8">
        <w:rPr>
          <w:i/>
          <w:iCs/>
          <w:color w:val="FF0000"/>
        </w:rPr>
        <w:t>upoštevaje</w:t>
      </w:r>
      <w:proofErr w:type="spellEnd"/>
      <w:r w:rsidRPr="000B0AE8">
        <w:rPr>
          <w:i/>
          <w:iCs/>
          <w:color w:val="FF0000"/>
        </w:rPr>
        <w:t xml:space="preserve"> </w:t>
      </w:r>
      <w:proofErr w:type="spellStart"/>
      <w:r w:rsidRPr="000B0AE8">
        <w:rPr>
          <w:i/>
          <w:iCs/>
          <w:color w:val="FF0000"/>
        </w:rPr>
        <w:t>tudi</w:t>
      </w:r>
      <w:proofErr w:type="spellEnd"/>
      <w:r w:rsidRPr="000B0AE8">
        <w:rPr>
          <w:i/>
          <w:iCs/>
          <w:color w:val="FF0000"/>
        </w:rPr>
        <w:t xml:space="preserve"> </w:t>
      </w:r>
      <w:proofErr w:type="spellStart"/>
      <w:r w:rsidRPr="000B0AE8">
        <w:rPr>
          <w:i/>
          <w:iCs/>
          <w:color w:val="FF0000"/>
        </w:rPr>
        <w:t>delavčeve</w:t>
      </w:r>
      <w:proofErr w:type="spellEnd"/>
      <w:r w:rsidRPr="000B0AE8">
        <w:rPr>
          <w:i/>
          <w:iCs/>
          <w:color w:val="FF0000"/>
        </w:rPr>
        <w:t xml:space="preserve"> </w:t>
      </w:r>
      <w:proofErr w:type="spellStart"/>
      <w:r w:rsidRPr="000B0AE8">
        <w:rPr>
          <w:i/>
          <w:iCs/>
          <w:color w:val="FF0000"/>
        </w:rPr>
        <w:t>družinske</w:t>
      </w:r>
      <w:proofErr w:type="spellEnd"/>
      <w:r w:rsidRPr="000B0AE8">
        <w:rPr>
          <w:i/>
          <w:iCs/>
          <w:color w:val="FF0000"/>
        </w:rPr>
        <w:t xml:space="preserve"> </w:t>
      </w:r>
      <w:proofErr w:type="spellStart"/>
      <w:r w:rsidRPr="000B0AE8">
        <w:rPr>
          <w:i/>
          <w:iCs/>
          <w:color w:val="FF0000"/>
        </w:rPr>
        <w:t>obveznosti</w:t>
      </w:r>
      <w:proofErr w:type="spellEnd"/>
      <w:r w:rsidRPr="000B0AE8">
        <w:rPr>
          <w:i/>
          <w:iCs/>
          <w:color w:val="FF0000"/>
        </w:rPr>
        <w:t>.“.</w:t>
      </w:r>
    </w:p>
    <w:p w14:paraId="2D3BB7DF" w14:textId="22A5F4C1" w:rsidR="00CD6C87" w:rsidRPr="00C555DD" w:rsidRDefault="00CD6C87" w:rsidP="002E11B0">
      <w:pPr>
        <w:pStyle w:val="Odstavekseznama"/>
        <w:numPr>
          <w:ilvl w:val="1"/>
          <w:numId w:val="6"/>
        </w:numPr>
      </w:pPr>
      <w:proofErr w:type="spellStart"/>
      <w:r w:rsidRPr="00C555DD">
        <w:t>Dodatki</w:t>
      </w:r>
      <w:proofErr w:type="spellEnd"/>
      <w:r w:rsidRPr="00C555DD">
        <w:t xml:space="preserve"> za </w:t>
      </w:r>
      <w:proofErr w:type="spellStart"/>
      <w:r w:rsidRPr="00C555DD">
        <w:t>direktorje</w:t>
      </w:r>
      <w:proofErr w:type="spellEnd"/>
      <w:r w:rsidRPr="00C555DD">
        <w:t xml:space="preserve"> in </w:t>
      </w:r>
      <w:proofErr w:type="spellStart"/>
      <w:r w:rsidRPr="00C555DD">
        <w:t>ravnatelje</w:t>
      </w:r>
      <w:proofErr w:type="spellEnd"/>
      <w:r w:rsidR="00535D4B" w:rsidRPr="00C555DD">
        <w:t>:</w:t>
      </w:r>
    </w:p>
    <w:p w14:paraId="66C12DF6" w14:textId="1289B06A" w:rsidR="000B0AE8" w:rsidRDefault="000B0AE8" w:rsidP="00AA23FB">
      <w:pPr>
        <w:pStyle w:val="Odstavekseznama"/>
        <w:ind w:left="993"/>
        <w:rPr>
          <w:i/>
          <w:iCs/>
          <w:color w:val="FF0000"/>
        </w:rPr>
      </w:pPr>
      <w:proofErr w:type="spellStart"/>
      <w:r w:rsidRPr="000B0AE8">
        <w:rPr>
          <w:i/>
          <w:iCs/>
          <w:color w:val="FF0000"/>
        </w:rPr>
        <w:t>Predl</w:t>
      </w:r>
      <w:r w:rsidR="00535D4B">
        <w:rPr>
          <w:i/>
          <w:iCs/>
          <w:color w:val="FF0000"/>
        </w:rPr>
        <w:t>agamo</w:t>
      </w:r>
      <w:proofErr w:type="spellEnd"/>
      <w:r w:rsidR="00535D4B">
        <w:rPr>
          <w:i/>
          <w:iCs/>
          <w:color w:val="FF0000"/>
        </w:rPr>
        <w:t xml:space="preserve"> </w:t>
      </w:r>
      <w:proofErr w:type="spellStart"/>
      <w:r w:rsidR="002E0C43">
        <w:rPr>
          <w:i/>
          <w:iCs/>
          <w:color w:val="FF0000"/>
        </w:rPr>
        <w:t>revizijo</w:t>
      </w:r>
      <w:proofErr w:type="spellEnd"/>
      <w:r w:rsidR="002E0C43">
        <w:rPr>
          <w:i/>
          <w:iCs/>
          <w:color w:val="FF0000"/>
        </w:rPr>
        <w:t xml:space="preserve"> </w:t>
      </w:r>
      <w:proofErr w:type="spellStart"/>
      <w:r w:rsidR="002E0C43">
        <w:rPr>
          <w:i/>
          <w:iCs/>
          <w:color w:val="FF0000"/>
        </w:rPr>
        <w:t>določb</w:t>
      </w:r>
      <w:proofErr w:type="spellEnd"/>
      <w:r w:rsidR="002E0C43">
        <w:rPr>
          <w:i/>
          <w:iCs/>
          <w:color w:val="FF0000"/>
        </w:rPr>
        <w:t xml:space="preserve">, </w:t>
      </w:r>
      <w:proofErr w:type="spellStart"/>
      <w:r w:rsidR="002E0C43">
        <w:rPr>
          <w:i/>
          <w:iCs/>
          <w:color w:val="FF0000"/>
        </w:rPr>
        <w:t>ki</w:t>
      </w:r>
      <w:proofErr w:type="spellEnd"/>
      <w:r w:rsidR="002E0C43">
        <w:rPr>
          <w:i/>
          <w:iCs/>
          <w:color w:val="FF0000"/>
        </w:rPr>
        <w:t xml:space="preserve"> </w:t>
      </w:r>
      <w:proofErr w:type="spellStart"/>
      <w:r w:rsidR="002E0C43">
        <w:rPr>
          <w:i/>
          <w:iCs/>
          <w:color w:val="FF0000"/>
        </w:rPr>
        <w:t>določajo</w:t>
      </w:r>
      <w:proofErr w:type="spellEnd"/>
      <w:r w:rsidR="002E0C43">
        <w:rPr>
          <w:i/>
          <w:iCs/>
          <w:color w:val="FF0000"/>
        </w:rPr>
        <w:t xml:space="preserve"> </w:t>
      </w:r>
      <w:proofErr w:type="spellStart"/>
      <w:r w:rsidR="002E0C43">
        <w:rPr>
          <w:i/>
          <w:iCs/>
          <w:color w:val="FF0000"/>
        </w:rPr>
        <w:t>nabor</w:t>
      </w:r>
      <w:proofErr w:type="spellEnd"/>
      <w:r w:rsidR="002E0C43">
        <w:rPr>
          <w:i/>
          <w:iCs/>
          <w:color w:val="FF0000"/>
        </w:rPr>
        <w:t xml:space="preserve"> </w:t>
      </w:r>
      <w:proofErr w:type="spellStart"/>
      <w:r w:rsidR="002E0C43">
        <w:rPr>
          <w:i/>
          <w:iCs/>
          <w:color w:val="FF0000"/>
        </w:rPr>
        <w:t>dodatkov</w:t>
      </w:r>
      <w:proofErr w:type="spellEnd"/>
      <w:r w:rsidR="002E0C43">
        <w:rPr>
          <w:i/>
          <w:iCs/>
          <w:color w:val="FF0000"/>
        </w:rPr>
        <w:t xml:space="preserve"> za </w:t>
      </w:r>
      <w:proofErr w:type="spellStart"/>
      <w:r w:rsidR="002E0C43">
        <w:rPr>
          <w:i/>
          <w:iCs/>
          <w:color w:val="FF0000"/>
        </w:rPr>
        <w:t>direktorje</w:t>
      </w:r>
      <w:proofErr w:type="spellEnd"/>
      <w:r w:rsidR="002E0C43">
        <w:rPr>
          <w:i/>
          <w:iCs/>
          <w:color w:val="FF0000"/>
        </w:rPr>
        <w:t xml:space="preserve"> in </w:t>
      </w:r>
      <w:proofErr w:type="spellStart"/>
      <w:r w:rsidR="002E0C43">
        <w:rPr>
          <w:i/>
          <w:iCs/>
          <w:color w:val="FF0000"/>
        </w:rPr>
        <w:t>ravnatelje</w:t>
      </w:r>
      <w:proofErr w:type="spellEnd"/>
      <w:r w:rsidR="002E0C43">
        <w:rPr>
          <w:i/>
          <w:iCs/>
          <w:color w:val="FF0000"/>
        </w:rPr>
        <w:t xml:space="preserve">, </w:t>
      </w:r>
      <w:proofErr w:type="spellStart"/>
      <w:r w:rsidR="002E0C43">
        <w:rPr>
          <w:i/>
          <w:iCs/>
          <w:color w:val="FF0000"/>
        </w:rPr>
        <w:t>ki</w:t>
      </w:r>
      <w:proofErr w:type="spellEnd"/>
      <w:r w:rsidR="002E0C43">
        <w:rPr>
          <w:i/>
          <w:iCs/>
          <w:color w:val="FF0000"/>
        </w:rPr>
        <w:t xml:space="preserve"> </w:t>
      </w:r>
      <w:proofErr w:type="spellStart"/>
      <w:r w:rsidR="002E0C43">
        <w:rPr>
          <w:i/>
          <w:iCs/>
          <w:color w:val="FF0000"/>
        </w:rPr>
        <w:t>trenutno</w:t>
      </w:r>
      <w:proofErr w:type="spellEnd"/>
      <w:r w:rsidR="002E0C43">
        <w:rPr>
          <w:i/>
          <w:iCs/>
          <w:color w:val="FF0000"/>
        </w:rPr>
        <w:t xml:space="preserve"> </w:t>
      </w:r>
      <w:proofErr w:type="spellStart"/>
      <w:r w:rsidR="002E0C43">
        <w:rPr>
          <w:i/>
          <w:iCs/>
          <w:color w:val="FF0000"/>
        </w:rPr>
        <w:t>niso</w:t>
      </w:r>
      <w:proofErr w:type="spellEnd"/>
      <w:r w:rsidR="002E0C43">
        <w:rPr>
          <w:i/>
          <w:iCs/>
          <w:color w:val="FF0000"/>
        </w:rPr>
        <w:t xml:space="preserve"> </w:t>
      </w:r>
      <w:proofErr w:type="spellStart"/>
      <w:r w:rsidR="002E0C43">
        <w:rPr>
          <w:i/>
          <w:iCs/>
          <w:color w:val="FF0000"/>
        </w:rPr>
        <w:t>upravičeni</w:t>
      </w:r>
      <w:proofErr w:type="spellEnd"/>
      <w:r w:rsidR="002E0C43">
        <w:rPr>
          <w:i/>
          <w:iCs/>
          <w:color w:val="FF0000"/>
        </w:rPr>
        <w:t xml:space="preserve"> do </w:t>
      </w:r>
      <w:proofErr w:type="spellStart"/>
      <w:r w:rsidR="002E0C43">
        <w:rPr>
          <w:i/>
          <w:iCs/>
          <w:color w:val="FF0000"/>
        </w:rPr>
        <w:t>vseh</w:t>
      </w:r>
      <w:proofErr w:type="spellEnd"/>
      <w:r w:rsidR="002E0C43">
        <w:rPr>
          <w:i/>
          <w:iCs/>
          <w:color w:val="FF0000"/>
        </w:rPr>
        <w:t xml:space="preserve"> </w:t>
      </w:r>
      <w:proofErr w:type="spellStart"/>
      <w:r w:rsidR="002E0C43">
        <w:rPr>
          <w:i/>
          <w:iCs/>
          <w:color w:val="FF0000"/>
        </w:rPr>
        <w:t>dodatkov</w:t>
      </w:r>
      <w:proofErr w:type="spellEnd"/>
      <w:r w:rsidR="00AA23FB">
        <w:rPr>
          <w:i/>
          <w:iCs/>
          <w:color w:val="FF0000"/>
        </w:rPr>
        <w:t xml:space="preserve">, </w:t>
      </w:r>
      <w:proofErr w:type="spellStart"/>
      <w:r w:rsidR="00AA23FB">
        <w:rPr>
          <w:i/>
          <w:iCs/>
          <w:color w:val="FF0000"/>
        </w:rPr>
        <w:t>ki</w:t>
      </w:r>
      <w:proofErr w:type="spellEnd"/>
      <w:r w:rsidR="00AA23FB">
        <w:rPr>
          <w:i/>
          <w:iCs/>
          <w:color w:val="FF0000"/>
        </w:rPr>
        <w:t xml:space="preserve"> </w:t>
      </w:r>
      <w:proofErr w:type="spellStart"/>
      <w:r w:rsidR="00AA23FB">
        <w:rPr>
          <w:i/>
          <w:iCs/>
          <w:color w:val="FF0000"/>
        </w:rPr>
        <w:t>sicer</w:t>
      </w:r>
      <w:proofErr w:type="spellEnd"/>
      <w:r w:rsidR="00AA23FB">
        <w:rPr>
          <w:i/>
          <w:iCs/>
          <w:color w:val="FF0000"/>
        </w:rPr>
        <w:t xml:space="preserve"> </w:t>
      </w:r>
      <w:proofErr w:type="spellStart"/>
      <w:r w:rsidR="00AA23FB">
        <w:rPr>
          <w:i/>
          <w:iCs/>
          <w:color w:val="FF0000"/>
        </w:rPr>
        <w:t>pripadajo</w:t>
      </w:r>
      <w:proofErr w:type="spellEnd"/>
      <w:r w:rsidR="00AA23FB">
        <w:rPr>
          <w:i/>
          <w:iCs/>
          <w:color w:val="FF0000"/>
        </w:rPr>
        <w:t xml:space="preserve"> </w:t>
      </w:r>
      <w:proofErr w:type="spellStart"/>
      <w:r w:rsidR="00AA23FB">
        <w:rPr>
          <w:i/>
          <w:iCs/>
          <w:color w:val="FF0000"/>
        </w:rPr>
        <w:t>javnim</w:t>
      </w:r>
      <w:proofErr w:type="spellEnd"/>
      <w:r w:rsidR="00AA23FB">
        <w:rPr>
          <w:i/>
          <w:iCs/>
          <w:color w:val="FF0000"/>
        </w:rPr>
        <w:t xml:space="preserve"> </w:t>
      </w:r>
      <w:proofErr w:type="spellStart"/>
      <w:r w:rsidR="00AA23FB">
        <w:rPr>
          <w:i/>
          <w:iCs/>
          <w:color w:val="FF0000"/>
        </w:rPr>
        <w:t>uslužbencem</w:t>
      </w:r>
      <w:proofErr w:type="spellEnd"/>
      <w:r w:rsidR="00AA23FB">
        <w:rPr>
          <w:i/>
          <w:iCs/>
          <w:color w:val="FF0000"/>
        </w:rPr>
        <w:t>.</w:t>
      </w:r>
    </w:p>
    <w:p w14:paraId="4741A0CF" w14:textId="77777777" w:rsidR="00BD3A84" w:rsidRPr="00C62777" w:rsidRDefault="00BD3A84" w:rsidP="00AA23FB">
      <w:pPr>
        <w:pStyle w:val="Odstavekseznama"/>
        <w:ind w:left="993"/>
        <w:rPr>
          <w:i/>
          <w:iCs/>
          <w:color w:val="FF0000"/>
        </w:rPr>
      </w:pPr>
    </w:p>
    <w:p w14:paraId="78FB636E" w14:textId="6A4976E1" w:rsidR="00CD6C87" w:rsidRPr="00C555DD" w:rsidRDefault="00CD6C87" w:rsidP="002E11B0">
      <w:pPr>
        <w:pStyle w:val="Odstavekseznama"/>
        <w:numPr>
          <w:ilvl w:val="1"/>
          <w:numId w:val="6"/>
        </w:numPr>
        <w:shd w:val="clear" w:color="auto" w:fill="FFFFFF"/>
        <w:spacing w:after="0" w:line="240" w:lineRule="auto"/>
        <w:rPr>
          <w:rFonts w:ascii="Calibri" w:eastAsia="Times New Roman" w:hAnsi="Calibri" w:cs="Calibri"/>
          <w:lang w:val="sl-SI" w:eastAsia="sl-SI"/>
        </w:rPr>
      </w:pPr>
      <w:r w:rsidRPr="00C555DD">
        <w:rPr>
          <w:lang w:val="sl-SI"/>
        </w:rPr>
        <w:t>Dodatek za večjezičnost in dodatek za prepovedi in omejitve</w:t>
      </w:r>
      <w:r w:rsidR="00BD3A84">
        <w:rPr>
          <w:lang w:val="sl-SI"/>
        </w:rPr>
        <w:t>:</w:t>
      </w:r>
    </w:p>
    <w:p w14:paraId="44F4233F" w14:textId="42942D44" w:rsidR="00CA1295" w:rsidRPr="000B0AE8" w:rsidRDefault="00CA1295" w:rsidP="007A2829">
      <w:pPr>
        <w:pStyle w:val="Odstavekseznama"/>
        <w:shd w:val="clear" w:color="auto" w:fill="FFFFFF"/>
        <w:spacing w:after="0" w:line="240" w:lineRule="auto"/>
        <w:ind w:left="993"/>
        <w:rPr>
          <w:rFonts w:ascii="Calibri" w:eastAsia="Times New Roman" w:hAnsi="Calibri" w:cs="Calibri"/>
          <w:i/>
          <w:iCs/>
          <w:color w:val="FF0000"/>
          <w:lang w:val="sl-SI" w:eastAsia="sl-SI"/>
        </w:rPr>
      </w:pPr>
      <w:r w:rsidRPr="000B0AE8">
        <w:rPr>
          <w:rFonts w:ascii="Calibri" w:eastAsia="Times New Roman" w:hAnsi="Calibri" w:cs="Calibri"/>
          <w:i/>
          <w:iCs/>
          <w:color w:val="FF0000"/>
          <w:lang w:val="sl-SI" w:eastAsia="sl-SI"/>
        </w:rPr>
        <w:t xml:space="preserve">Po pregledu nabora dodatkov bi bilo smiselno preveriti ustreznost opredelitve dodatkov in po potrebi le-to spremeniti (npr. glede upravičencev do dodatka za večjezičnost) ter dodati morebitne nove dodatke (npr. za prepovedi in omejitve (stavka, konkurenčna prepoved, članstvo v političnih strankah…) in jih opredeliti tako, da bodo uporabljivi za celotni javni sektor. </w:t>
      </w:r>
    </w:p>
    <w:p w14:paraId="64F90AF1" w14:textId="77777777" w:rsidR="00510A95" w:rsidRPr="00DB5B65" w:rsidRDefault="00510A95" w:rsidP="00510A95">
      <w:pPr>
        <w:rPr>
          <w:lang w:val="sl-SI"/>
        </w:rPr>
      </w:pPr>
    </w:p>
    <w:p w14:paraId="41259E56" w14:textId="77777777" w:rsidR="00510A95" w:rsidRPr="00DB5B65" w:rsidRDefault="00510A95" w:rsidP="002E11B0">
      <w:pPr>
        <w:pStyle w:val="Odstavekseznama"/>
        <w:numPr>
          <w:ilvl w:val="0"/>
          <w:numId w:val="6"/>
        </w:numPr>
        <w:ind w:left="709"/>
        <w:rPr>
          <w:b/>
          <w:bCs/>
          <w:u w:val="single"/>
          <w:lang w:val="sl-SI"/>
        </w:rPr>
      </w:pPr>
      <w:r w:rsidRPr="00DB5B65">
        <w:rPr>
          <w:b/>
          <w:bCs/>
          <w:u w:val="single"/>
          <w:lang w:val="sl-SI"/>
        </w:rPr>
        <w:t>Postopek spreminjanja razponov in Svet za sistem plač v javnem sektorju</w:t>
      </w:r>
    </w:p>
    <w:p w14:paraId="5B381A77" w14:textId="49996D22" w:rsidR="00715C27" w:rsidRPr="00DB5B65" w:rsidRDefault="00715C27" w:rsidP="007A2829">
      <w:pPr>
        <w:pStyle w:val="Odstavekseznama"/>
        <w:numPr>
          <w:ilvl w:val="1"/>
          <w:numId w:val="7"/>
        </w:numPr>
        <w:ind w:left="993"/>
        <w:rPr>
          <w:lang w:val="sl-SI"/>
        </w:rPr>
      </w:pPr>
      <w:r w:rsidRPr="00DB5B65">
        <w:rPr>
          <w:lang w:val="sl-SI"/>
        </w:rPr>
        <w:t xml:space="preserve">Sestava in pristojnosti sveta za plače v JS </w:t>
      </w:r>
    </w:p>
    <w:p w14:paraId="4369CD70" w14:textId="4C12A4B6" w:rsidR="00154B4B" w:rsidRPr="000B0AE8" w:rsidRDefault="00076D43" w:rsidP="007A2829">
      <w:pPr>
        <w:pStyle w:val="Odstavekseznama"/>
        <w:ind w:left="993"/>
        <w:rPr>
          <w:i/>
          <w:iCs/>
          <w:color w:val="FF0000"/>
          <w:lang w:val="sl-SI"/>
        </w:rPr>
      </w:pPr>
      <w:r>
        <w:rPr>
          <w:i/>
          <w:iCs/>
          <w:color w:val="FF0000"/>
          <w:lang w:val="sl-SI"/>
        </w:rPr>
        <w:t>Ponovno bi bilo smiselno o</w:t>
      </w:r>
      <w:r w:rsidR="007935E1" w:rsidRPr="000B0AE8">
        <w:rPr>
          <w:i/>
          <w:iCs/>
          <w:color w:val="FF0000"/>
          <w:lang w:val="sl-SI"/>
        </w:rPr>
        <w:t xml:space="preserve">predeliti </w:t>
      </w:r>
      <w:r w:rsidR="00051810">
        <w:rPr>
          <w:i/>
          <w:iCs/>
          <w:color w:val="FF0000"/>
          <w:lang w:val="sl-SI"/>
        </w:rPr>
        <w:t xml:space="preserve">sestavo in </w:t>
      </w:r>
      <w:r w:rsidR="007935E1" w:rsidRPr="000B0AE8">
        <w:rPr>
          <w:i/>
          <w:iCs/>
          <w:color w:val="FF0000"/>
          <w:lang w:val="sl-SI"/>
        </w:rPr>
        <w:t>pristojnosti sveta</w:t>
      </w:r>
      <w:r w:rsidR="00773E2A" w:rsidRPr="000B0AE8">
        <w:rPr>
          <w:i/>
          <w:iCs/>
          <w:color w:val="FF0000"/>
          <w:lang w:val="sl-SI"/>
        </w:rPr>
        <w:t xml:space="preserve">, npr. spremljanje izvajanja sistema, obravnava analiz </w:t>
      </w:r>
      <w:r w:rsidR="003662C6" w:rsidRPr="000B0AE8">
        <w:rPr>
          <w:i/>
          <w:iCs/>
          <w:color w:val="FF0000"/>
          <w:lang w:val="sl-SI"/>
        </w:rPr>
        <w:t>in poročil o plačah</w:t>
      </w:r>
      <w:r w:rsidR="00165DB8" w:rsidRPr="000B0AE8">
        <w:rPr>
          <w:i/>
          <w:iCs/>
          <w:color w:val="FF0000"/>
          <w:lang w:val="sl-SI"/>
        </w:rPr>
        <w:t xml:space="preserve">, obravnava predloga za spremembe razmerij med plačnimi razredi, obravnava predlogov sprememb ZSPJS. </w:t>
      </w:r>
      <w:r w:rsidR="00051810">
        <w:rPr>
          <w:i/>
          <w:iCs/>
          <w:color w:val="FF0000"/>
          <w:lang w:val="sl-SI"/>
        </w:rPr>
        <w:t>Mnenja sveta ne morejo</w:t>
      </w:r>
      <w:r w:rsidR="00165DB8" w:rsidRPr="000B0AE8">
        <w:rPr>
          <w:i/>
          <w:iCs/>
          <w:color w:val="FF0000"/>
          <w:lang w:val="sl-SI"/>
        </w:rPr>
        <w:t xml:space="preserve"> omejevati </w:t>
      </w:r>
      <w:r w:rsidR="009650FA" w:rsidRPr="000B0AE8">
        <w:rPr>
          <w:i/>
          <w:iCs/>
          <w:color w:val="FF0000"/>
          <w:lang w:val="sl-SI"/>
        </w:rPr>
        <w:t>socialnih partnerjev v pogajanjih</w:t>
      </w:r>
      <w:r w:rsidR="00051810">
        <w:rPr>
          <w:i/>
          <w:iCs/>
          <w:color w:val="FF0000"/>
          <w:lang w:val="sl-SI"/>
        </w:rPr>
        <w:t xml:space="preserve">, lahko pa prispevajo </w:t>
      </w:r>
      <w:r w:rsidR="00B61008">
        <w:rPr>
          <w:i/>
          <w:iCs/>
          <w:color w:val="FF0000"/>
          <w:lang w:val="sl-SI"/>
        </w:rPr>
        <w:t xml:space="preserve">h kakovosti predlogov in </w:t>
      </w:r>
      <w:r w:rsidR="00435EC4">
        <w:rPr>
          <w:i/>
          <w:iCs/>
          <w:color w:val="FF0000"/>
          <w:lang w:val="sl-SI"/>
        </w:rPr>
        <w:t>dajejo priporočila socialnim partnerjem</w:t>
      </w:r>
      <w:r w:rsidR="009650FA" w:rsidRPr="000B0AE8">
        <w:rPr>
          <w:i/>
          <w:iCs/>
          <w:color w:val="FF0000"/>
          <w:lang w:val="sl-SI"/>
        </w:rPr>
        <w:t xml:space="preserve">. </w:t>
      </w:r>
      <w:r w:rsidR="00420425">
        <w:rPr>
          <w:i/>
          <w:iCs/>
          <w:color w:val="FF0000"/>
          <w:lang w:val="sl-SI"/>
        </w:rPr>
        <w:t>Smiselno bi bilo določiti tudi pogostost sej sveta</w:t>
      </w:r>
      <w:r w:rsidR="00547337">
        <w:rPr>
          <w:i/>
          <w:iCs/>
          <w:color w:val="FF0000"/>
          <w:lang w:val="sl-SI"/>
        </w:rPr>
        <w:t xml:space="preserve"> </w:t>
      </w:r>
      <w:r w:rsidR="009650FA" w:rsidRPr="000B0AE8">
        <w:rPr>
          <w:i/>
          <w:iCs/>
          <w:color w:val="FF0000"/>
          <w:lang w:val="sl-SI"/>
        </w:rPr>
        <w:t xml:space="preserve"> </w:t>
      </w:r>
      <w:r w:rsidR="00547337">
        <w:rPr>
          <w:i/>
          <w:iCs/>
          <w:color w:val="FF0000"/>
          <w:lang w:val="sl-SI"/>
        </w:rPr>
        <w:t xml:space="preserve">(npr. </w:t>
      </w:r>
      <w:r w:rsidR="009650FA" w:rsidRPr="000B0AE8">
        <w:rPr>
          <w:i/>
          <w:iCs/>
          <w:color w:val="FF0000"/>
          <w:lang w:val="sl-SI"/>
        </w:rPr>
        <w:t>najmanj 1x letno</w:t>
      </w:r>
      <w:r w:rsidR="00547337">
        <w:rPr>
          <w:i/>
          <w:iCs/>
          <w:color w:val="FF0000"/>
          <w:lang w:val="sl-SI"/>
        </w:rPr>
        <w:t>) in</w:t>
      </w:r>
      <w:r w:rsidR="009650FA" w:rsidRPr="000B0AE8">
        <w:rPr>
          <w:i/>
          <w:iCs/>
          <w:color w:val="FF0000"/>
          <w:lang w:val="sl-SI"/>
        </w:rPr>
        <w:t xml:space="preserve"> </w:t>
      </w:r>
      <w:r w:rsidR="00547337">
        <w:rPr>
          <w:i/>
          <w:iCs/>
          <w:color w:val="FF0000"/>
          <w:lang w:val="sl-SI"/>
        </w:rPr>
        <w:t>p</w:t>
      </w:r>
      <w:r w:rsidR="009650FA" w:rsidRPr="000B0AE8">
        <w:rPr>
          <w:i/>
          <w:iCs/>
          <w:color w:val="FF0000"/>
          <w:lang w:val="sl-SI"/>
        </w:rPr>
        <w:t xml:space="preserve">redsedovanje izmenično </w:t>
      </w:r>
      <w:r w:rsidR="00307AE7" w:rsidRPr="000B0AE8">
        <w:rPr>
          <w:i/>
          <w:iCs/>
          <w:color w:val="FF0000"/>
          <w:lang w:val="sl-SI"/>
        </w:rPr>
        <w:t>po skupinah izvršilna veja oblasti, sodna veja oblasti, zakonodajna veja oblasti, sindikati.</w:t>
      </w:r>
      <w:r w:rsidR="004514E1" w:rsidRPr="000B0AE8">
        <w:rPr>
          <w:i/>
          <w:iCs/>
          <w:color w:val="FF0000"/>
          <w:lang w:val="sl-SI"/>
        </w:rPr>
        <w:t xml:space="preserve"> Sklepi </w:t>
      </w:r>
      <w:r w:rsidR="00647D31">
        <w:rPr>
          <w:i/>
          <w:iCs/>
          <w:color w:val="FF0000"/>
          <w:lang w:val="sl-SI"/>
        </w:rPr>
        <w:t xml:space="preserve">naj </w:t>
      </w:r>
      <w:r w:rsidR="004514E1" w:rsidRPr="000B0AE8">
        <w:rPr>
          <w:i/>
          <w:iCs/>
          <w:color w:val="FF0000"/>
          <w:lang w:val="sl-SI"/>
        </w:rPr>
        <w:t>se sprejemajo s soglasjem vseh strani.</w:t>
      </w:r>
    </w:p>
    <w:p w14:paraId="125C1D2D" w14:textId="77777777" w:rsidR="00510A95" w:rsidRPr="00DB5B65" w:rsidRDefault="00510A95" w:rsidP="00C555DD">
      <w:pPr>
        <w:spacing w:after="0" w:line="240" w:lineRule="auto"/>
        <w:rPr>
          <w:lang w:val="sl-SI"/>
        </w:rPr>
      </w:pPr>
    </w:p>
    <w:p w14:paraId="72D807EF" w14:textId="77777777" w:rsidR="00510A95" w:rsidRPr="00DB5B65" w:rsidRDefault="00510A95" w:rsidP="007A2829">
      <w:pPr>
        <w:pStyle w:val="Odstavekseznama"/>
        <w:numPr>
          <w:ilvl w:val="0"/>
          <w:numId w:val="7"/>
        </w:numPr>
        <w:ind w:left="709"/>
        <w:rPr>
          <w:b/>
          <w:bCs/>
          <w:u w:val="single"/>
          <w:lang w:val="sl-SI"/>
        </w:rPr>
      </w:pPr>
      <w:r w:rsidRPr="00DB5B65">
        <w:rPr>
          <w:b/>
          <w:bCs/>
          <w:u w:val="single"/>
          <w:lang w:val="sl-SI"/>
        </w:rPr>
        <w:t>Sklepanje kolektivnih pogodb</w:t>
      </w:r>
    </w:p>
    <w:p w14:paraId="1A25A67C" w14:textId="3513620B" w:rsidR="00B766D3" w:rsidRDefault="00B766D3" w:rsidP="007A2829">
      <w:pPr>
        <w:pStyle w:val="Odstavekseznama"/>
        <w:numPr>
          <w:ilvl w:val="1"/>
          <w:numId w:val="7"/>
        </w:numPr>
        <w:rPr>
          <w:lang w:val="en-GB"/>
        </w:rPr>
      </w:pPr>
      <w:proofErr w:type="spellStart"/>
      <w:r w:rsidRPr="00DB5B65">
        <w:rPr>
          <w:lang w:val="en-GB"/>
        </w:rPr>
        <w:t>Sklenitev</w:t>
      </w:r>
      <w:proofErr w:type="spellEnd"/>
      <w:r w:rsidRPr="00DB5B65">
        <w:rPr>
          <w:lang w:val="en-GB"/>
        </w:rPr>
        <w:t xml:space="preserve"> KP za </w:t>
      </w:r>
      <w:proofErr w:type="spellStart"/>
      <w:r w:rsidR="005A7D9B">
        <w:rPr>
          <w:lang w:val="en-GB"/>
        </w:rPr>
        <w:t>obrambo</w:t>
      </w:r>
      <w:proofErr w:type="spellEnd"/>
    </w:p>
    <w:p w14:paraId="64313E78" w14:textId="00A31CAD" w:rsidR="005A7D9B" w:rsidRPr="009B6786" w:rsidRDefault="009B6786" w:rsidP="009B6786">
      <w:pPr>
        <w:pStyle w:val="Odstavekseznama"/>
        <w:ind w:left="993"/>
        <w:rPr>
          <w:i/>
          <w:iCs/>
          <w:color w:val="FF0000"/>
          <w:lang w:val="en-GB"/>
        </w:rPr>
      </w:pPr>
      <w:r w:rsidRPr="009B6786">
        <w:rPr>
          <w:i/>
          <w:iCs/>
          <w:color w:val="FF0000"/>
          <w:lang w:val="en-GB"/>
        </w:rPr>
        <w:t xml:space="preserve">Tudi </w:t>
      </w:r>
      <w:proofErr w:type="spellStart"/>
      <w:r w:rsidRPr="009B6786">
        <w:rPr>
          <w:i/>
          <w:iCs/>
          <w:color w:val="FF0000"/>
          <w:lang w:val="en-GB"/>
        </w:rPr>
        <w:t>delovna</w:t>
      </w:r>
      <w:proofErr w:type="spellEnd"/>
      <w:r w:rsidRPr="009B6786">
        <w:rPr>
          <w:i/>
          <w:iCs/>
          <w:color w:val="FF0000"/>
          <w:lang w:val="en-GB"/>
        </w:rPr>
        <w:t xml:space="preserve"> </w:t>
      </w:r>
      <w:proofErr w:type="spellStart"/>
      <w:r w:rsidRPr="009B6786">
        <w:rPr>
          <w:i/>
          <w:iCs/>
          <w:color w:val="FF0000"/>
          <w:lang w:val="en-GB"/>
        </w:rPr>
        <w:t>mesta</w:t>
      </w:r>
      <w:proofErr w:type="spellEnd"/>
      <w:r w:rsidRPr="009B6786">
        <w:rPr>
          <w:i/>
          <w:iCs/>
          <w:color w:val="FF0000"/>
          <w:lang w:val="en-GB"/>
        </w:rPr>
        <w:t xml:space="preserve"> </w:t>
      </w:r>
      <w:proofErr w:type="spellStart"/>
      <w:r w:rsidRPr="009B6786">
        <w:rPr>
          <w:i/>
          <w:iCs/>
          <w:color w:val="FF0000"/>
          <w:lang w:val="en-GB"/>
        </w:rPr>
        <w:t>plačne</w:t>
      </w:r>
      <w:proofErr w:type="spellEnd"/>
      <w:r w:rsidRPr="009B6786">
        <w:rPr>
          <w:i/>
          <w:iCs/>
          <w:color w:val="FF0000"/>
          <w:lang w:val="en-GB"/>
        </w:rPr>
        <w:t xml:space="preserve"> </w:t>
      </w:r>
      <w:proofErr w:type="spellStart"/>
      <w:r w:rsidRPr="009B6786">
        <w:rPr>
          <w:i/>
          <w:iCs/>
          <w:color w:val="FF0000"/>
          <w:lang w:val="en-GB"/>
        </w:rPr>
        <w:t>podskupine</w:t>
      </w:r>
      <w:proofErr w:type="spellEnd"/>
      <w:r w:rsidRPr="009B6786">
        <w:rPr>
          <w:i/>
          <w:iCs/>
          <w:color w:val="FF0000"/>
          <w:lang w:val="en-GB"/>
        </w:rPr>
        <w:t xml:space="preserve"> C4 </w:t>
      </w:r>
      <w:proofErr w:type="spellStart"/>
      <w:r w:rsidRPr="009B6786">
        <w:rPr>
          <w:i/>
          <w:iCs/>
          <w:color w:val="FF0000"/>
          <w:lang w:val="en-GB"/>
        </w:rPr>
        <w:t>naj</w:t>
      </w:r>
      <w:proofErr w:type="spellEnd"/>
      <w:r w:rsidRPr="009B6786">
        <w:rPr>
          <w:i/>
          <w:iCs/>
          <w:color w:val="FF0000"/>
          <w:lang w:val="en-GB"/>
        </w:rPr>
        <w:t xml:space="preserve"> se </w:t>
      </w:r>
      <w:proofErr w:type="spellStart"/>
      <w:r w:rsidRPr="009B6786">
        <w:rPr>
          <w:i/>
          <w:iCs/>
          <w:color w:val="FF0000"/>
          <w:lang w:val="en-GB"/>
        </w:rPr>
        <w:t>uvrščajo</w:t>
      </w:r>
      <w:proofErr w:type="spellEnd"/>
      <w:r w:rsidRPr="009B6786">
        <w:rPr>
          <w:i/>
          <w:iCs/>
          <w:color w:val="FF0000"/>
          <w:lang w:val="en-GB"/>
        </w:rPr>
        <w:t xml:space="preserve"> v </w:t>
      </w:r>
      <w:proofErr w:type="spellStart"/>
      <w:r w:rsidRPr="009B6786">
        <w:rPr>
          <w:i/>
          <w:iCs/>
          <w:color w:val="FF0000"/>
          <w:lang w:val="en-GB"/>
        </w:rPr>
        <w:t>plačne</w:t>
      </w:r>
      <w:proofErr w:type="spellEnd"/>
      <w:r w:rsidRPr="009B6786">
        <w:rPr>
          <w:i/>
          <w:iCs/>
          <w:color w:val="FF0000"/>
          <w:lang w:val="en-GB"/>
        </w:rPr>
        <w:t xml:space="preserve"> </w:t>
      </w:r>
      <w:proofErr w:type="spellStart"/>
      <w:r w:rsidRPr="009B6786">
        <w:rPr>
          <w:i/>
          <w:iCs/>
          <w:color w:val="FF0000"/>
          <w:lang w:val="en-GB"/>
        </w:rPr>
        <w:t>razrede</w:t>
      </w:r>
      <w:proofErr w:type="spellEnd"/>
      <w:r w:rsidRPr="009B6786">
        <w:rPr>
          <w:i/>
          <w:iCs/>
          <w:color w:val="FF0000"/>
          <w:lang w:val="en-GB"/>
        </w:rPr>
        <w:t xml:space="preserve"> s </w:t>
      </w:r>
      <w:proofErr w:type="spellStart"/>
      <w:r w:rsidRPr="009B6786">
        <w:rPr>
          <w:i/>
          <w:iCs/>
          <w:color w:val="FF0000"/>
          <w:lang w:val="en-GB"/>
        </w:rPr>
        <w:t>kolektivno</w:t>
      </w:r>
      <w:proofErr w:type="spellEnd"/>
      <w:r w:rsidRPr="009B6786">
        <w:rPr>
          <w:i/>
          <w:iCs/>
          <w:color w:val="FF0000"/>
          <w:lang w:val="en-GB"/>
        </w:rPr>
        <w:t xml:space="preserve"> </w:t>
      </w:r>
      <w:proofErr w:type="spellStart"/>
      <w:r w:rsidRPr="009B6786">
        <w:rPr>
          <w:i/>
          <w:iCs/>
          <w:color w:val="FF0000"/>
          <w:lang w:val="en-GB"/>
        </w:rPr>
        <w:t>pogodbo</w:t>
      </w:r>
      <w:proofErr w:type="spellEnd"/>
      <w:r w:rsidRPr="009B6786">
        <w:rPr>
          <w:i/>
          <w:iCs/>
          <w:color w:val="FF0000"/>
          <w:lang w:val="en-GB"/>
        </w:rPr>
        <w:t xml:space="preserve">, </w:t>
      </w:r>
      <w:proofErr w:type="spellStart"/>
      <w:r w:rsidRPr="009B6786">
        <w:rPr>
          <w:i/>
          <w:iCs/>
          <w:color w:val="FF0000"/>
          <w:lang w:val="en-GB"/>
        </w:rPr>
        <w:t>kar</w:t>
      </w:r>
      <w:proofErr w:type="spellEnd"/>
      <w:r w:rsidRPr="009B6786">
        <w:rPr>
          <w:i/>
          <w:iCs/>
          <w:color w:val="FF0000"/>
          <w:lang w:val="en-GB"/>
        </w:rPr>
        <w:t xml:space="preserve"> </w:t>
      </w:r>
      <w:proofErr w:type="spellStart"/>
      <w:r w:rsidRPr="009B6786">
        <w:rPr>
          <w:i/>
          <w:iCs/>
          <w:color w:val="FF0000"/>
          <w:lang w:val="en-GB"/>
        </w:rPr>
        <w:t>naj</w:t>
      </w:r>
      <w:proofErr w:type="spellEnd"/>
      <w:r w:rsidRPr="009B6786">
        <w:rPr>
          <w:i/>
          <w:iCs/>
          <w:color w:val="FF0000"/>
          <w:lang w:val="en-GB"/>
        </w:rPr>
        <w:t xml:space="preserve"> se </w:t>
      </w:r>
      <w:proofErr w:type="spellStart"/>
      <w:r w:rsidRPr="009B6786">
        <w:rPr>
          <w:i/>
          <w:iCs/>
          <w:color w:val="FF0000"/>
          <w:lang w:val="en-GB"/>
        </w:rPr>
        <w:t>omogoči</w:t>
      </w:r>
      <w:proofErr w:type="spellEnd"/>
      <w:r w:rsidRPr="009B6786">
        <w:rPr>
          <w:i/>
          <w:iCs/>
          <w:color w:val="FF0000"/>
          <w:lang w:val="en-GB"/>
        </w:rPr>
        <w:t xml:space="preserve"> s </w:t>
      </w:r>
      <w:proofErr w:type="spellStart"/>
      <w:r w:rsidRPr="009B6786">
        <w:rPr>
          <w:i/>
          <w:iCs/>
          <w:color w:val="FF0000"/>
          <w:lang w:val="en-GB"/>
        </w:rPr>
        <w:t>s</w:t>
      </w:r>
      <w:r w:rsidR="005A7D9B" w:rsidRPr="009B6786">
        <w:rPr>
          <w:i/>
          <w:iCs/>
          <w:color w:val="FF0000"/>
          <w:lang w:val="en-GB"/>
        </w:rPr>
        <w:t>prememb</w:t>
      </w:r>
      <w:r w:rsidRPr="009B6786">
        <w:rPr>
          <w:i/>
          <w:iCs/>
          <w:color w:val="FF0000"/>
          <w:lang w:val="en-GB"/>
        </w:rPr>
        <w:t>o</w:t>
      </w:r>
      <w:proofErr w:type="spellEnd"/>
      <w:r w:rsidR="005A7D9B" w:rsidRPr="009B6786">
        <w:rPr>
          <w:i/>
          <w:iCs/>
          <w:color w:val="FF0000"/>
          <w:lang w:val="en-GB"/>
        </w:rPr>
        <w:t xml:space="preserve"> 2</w:t>
      </w:r>
      <w:r w:rsidRPr="009B6786">
        <w:rPr>
          <w:i/>
          <w:iCs/>
          <w:color w:val="FF0000"/>
          <w:lang w:val="en-GB"/>
        </w:rPr>
        <w:t>.</w:t>
      </w:r>
      <w:r w:rsidR="005A7D9B" w:rsidRPr="009B6786">
        <w:rPr>
          <w:i/>
          <w:iCs/>
          <w:color w:val="FF0000"/>
          <w:lang w:val="en-GB"/>
        </w:rPr>
        <w:t xml:space="preserve"> </w:t>
      </w:r>
      <w:proofErr w:type="spellStart"/>
      <w:r w:rsidR="005A7D9B" w:rsidRPr="009B6786">
        <w:rPr>
          <w:i/>
          <w:iCs/>
          <w:color w:val="FF0000"/>
          <w:lang w:val="en-GB"/>
        </w:rPr>
        <w:t>odstavka</w:t>
      </w:r>
      <w:proofErr w:type="spellEnd"/>
      <w:r w:rsidR="005A7D9B" w:rsidRPr="009B6786">
        <w:rPr>
          <w:i/>
          <w:iCs/>
          <w:color w:val="FF0000"/>
          <w:lang w:val="en-GB"/>
        </w:rPr>
        <w:t xml:space="preserve">, 13. </w:t>
      </w:r>
      <w:proofErr w:type="spellStart"/>
      <w:r w:rsidRPr="009B6786">
        <w:rPr>
          <w:i/>
          <w:iCs/>
          <w:color w:val="FF0000"/>
          <w:lang w:val="en-GB"/>
        </w:rPr>
        <w:t>č</w:t>
      </w:r>
      <w:r w:rsidR="005A7D9B" w:rsidRPr="009B6786">
        <w:rPr>
          <w:i/>
          <w:iCs/>
          <w:color w:val="FF0000"/>
          <w:lang w:val="en-GB"/>
        </w:rPr>
        <w:t>lena</w:t>
      </w:r>
      <w:proofErr w:type="spellEnd"/>
      <w:r w:rsidR="005A7D9B" w:rsidRPr="009B6786">
        <w:rPr>
          <w:i/>
          <w:iCs/>
          <w:color w:val="FF0000"/>
          <w:lang w:val="en-GB"/>
        </w:rPr>
        <w:t xml:space="preserve"> ZSPJS</w:t>
      </w:r>
      <w:r w:rsidRPr="009B6786">
        <w:rPr>
          <w:i/>
          <w:iCs/>
          <w:color w:val="FF0000"/>
          <w:lang w:val="en-GB"/>
        </w:rPr>
        <w:t xml:space="preserve">, ki </w:t>
      </w:r>
      <w:proofErr w:type="spellStart"/>
      <w:r w:rsidRPr="009B6786">
        <w:rPr>
          <w:i/>
          <w:iCs/>
          <w:color w:val="FF0000"/>
          <w:lang w:val="en-GB"/>
        </w:rPr>
        <w:t>naj</w:t>
      </w:r>
      <w:proofErr w:type="spellEnd"/>
      <w:r w:rsidRPr="009B6786">
        <w:rPr>
          <w:i/>
          <w:iCs/>
          <w:color w:val="FF0000"/>
          <w:lang w:val="en-GB"/>
        </w:rPr>
        <w:t xml:space="preserve"> se </w:t>
      </w:r>
      <w:r>
        <w:rPr>
          <w:i/>
          <w:iCs/>
          <w:color w:val="FF0000"/>
          <w:lang w:val="en-GB"/>
        </w:rPr>
        <w:t xml:space="preserve">(v </w:t>
      </w:r>
      <w:proofErr w:type="spellStart"/>
      <w:r>
        <w:rPr>
          <w:i/>
          <w:iCs/>
          <w:color w:val="FF0000"/>
          <w:lang w:val="en-GB"/>
        </w:rPr>
        <w:t>povezavi</w:t>
      </w:r>
      <w:proofErr w:type="spellEnd"/>
      <w:r>
        <w:rPr>
          <w:i/>
          <w:iCs/>
          <w:color w:val="FF0000"/>
          <w:lang w:val="en-GB"/>
        </w:rPr>
        <w:t xml:space="preserve"> s </w:t>
      </w:r>
      <w:proofErr w:type="spellStart"/>
      <w:r>
        <w:rPr>
          <w:i/>
          <w:iCs/>
          <w:color w:val="FF0000"/>
          <w:lang w:val="en-GB"/>
        </w:rPr>
        <w:t>prej</w:t>
      </w:r>
      <w:proofErr w:type="spellEnd"/>
      <w:r>
        <w:rPr>
          <w:i/>
          <w:iCs/>
          <w:color w:val="FF0000"/>
          <w:lang w:val="en-GB"/>
        </w:rPr>
        <w:t xml:space="preserve"> </w:t>
      </w:r>
      <w:proofErr w:type="spellStart"/>
      <w:r>
        <w:rPr>
          <w:i/>
          <w:iCs/>
          <w:color w:val="FF0000"/>
          <w:lang w:val="en-GB"/>
        </w:rPr>
        <w:t>podanim</w:t>
      </w:r>
      <w:proofErr w:type="spellEnd"/>
      <w:r>
        <w:rPr>
          <w:i/>
          <w:iCs/>
          <w:color w:val="FF0000"/>
          <w:lang w:val="en-GB"/>
        </w:rPr>
        <w:t xml:space="preserve"> </w:t>
      </w:r>
      <w:proofErr w:type="spellStart"/>
      <w:r>
        <w:rPr>
          <w:i/>
          <w:iCs/>
          <w:color w:val="FF0000"/>
          <w:lang w:val="en-GB"/>
        </w:rPr>
        <w:t>predlogom</w:t>
      </w:r>
      <w:proofErr w:type="spellEnd"/>
      <w:r>
        <w:rPr>
          <w:i/>
          <w:iCs/>
          <w:color w:val="FF0000"/>
          <w:lang w:val="en-GB"/>
        </w:rPr>
        <w:t xml:space="preserve">, da se </w:t>
      </w:r>
      <w:proofErr w:type="spellStart"/>
      <w:r>
        <w:rPr>
          <w:i/>
          <w:iCs/>
          <w:color w:val="FF0000"/>
          <w:lang w:val="en-GB"/>
        </w:rPr>
        <w:t>tudi</w:t>
      </w:r>
      <w:proofErr w:type="spellEnd"/>
      <w:r>
        <w:rPr>
          <w:i/>
          <w:iCs/>
          <w:color w:val="FF0000"/>
          <w:lang w:val="en-GB"/>
        </w:rPr>
        <w:t xml:space="preserve"> </w:t>
      </w:r>
      <w:proofErr w:type="spellStart"/>
      <w:r>
        <w:rPr>
          <w:i/>
          <w:iCs/>
          <w:color w:val="FF0000"/>
          <w:lang w:val="en-GB"/>
        </w:rPr>
        <w:t>delovna</w:t>
      </w:r>
      <w:proofErr w:type="spellEnd"/>
      <w:r>
        <w:rPr>
          <w:i/>
          <w:iCs/>
          <w:color w:val="FF0000"/>
          <w:lang w:val="en-GB"/>
        </w:rPr>
        <w:t xml:space="preserve"> </w:t>
      </w:r>
      <w:proofErr w:type="spellStart"/>
      <w:r>
        <w:rPr>
          <w:i/>
          <w:iCs/>
          <w:color w:val="FF0000"/>
          <w:lang w:val="en-GB"/>
        </w:rPr>
        <w:t>mesta</w:t>
      </w:r>
      <w:proofErr w:type="spellEnd"/>
      <w:r>
        <w:rPr>
          <w:i/>
          <w:iCs/>
          <w:color w:val="FF0000"/>
          <w:lang w:val="en-GB"/>
        </w:rPr>
        <w:t xml:space="preserve"> </w:t>
      </w:r>
      <w:proofErr w:type="spellStart"/>
      <w:r>
        <w:rPr>
          <w:i/>
          <w:iCs/>
          <w:color w:val="FF0000"/>
          <w:lang w:val="en-GB"/>
        </w:rPr>
        <w:t>plačne</w:t>
      </w:r>
      <w:proofErr w:type="spellEnd"/>
      <w:r>
        <w:rPr>
          <w:i/>
          <w:iCs/>
          <w:color w:val="FF0000"/>
          <w:lang w:val="en-GB"/>
        </w:rPr>
        <w:t xml:space="preserve"> </w:t>
      </w:r>
      <w:proofErr w:type="spellStart"/>
      <w:r>
        <w:rPr>
          <w:i/>
          <w:iCs/>
          <w:color w:val="FF0000"/>
          <w:lang w:val="en-GB"/>
        </w:rPr>
        <w:t>skupine</w:t>
      </w:r>
      <w:proofErr w:type="spellEnd"/>
      <w:r>
        <w:rPr>
          <w:i/>
          <w:iCs/>
          <w:color w:val="FF0000"/>
          <w:lang w:val="en-GB"/>
        </w:rPr>
        <w:t xml:space="preserve"> B </w:t>
      </w:r>
      <w:proofErr w:type="spellStart"/>
      <w:r>
        <w:rPr>
          <w:i/>
          <w:iCs/>
          <w:color w:val="FF0000"/>
          <w:lang w:val="en-GB"/>
        </w:rPr>
        <w:t>uvrščajo</w:t>
      </w:r>
      <w:proofErr w:type="spellEnd"/>
      <w:r>
        <w:rPr>
          <w:i/>
          <w:iCs/>
          <w:color w:val="FF0000"/>
          <w:lang w:val="en-GB"/>
        </w:rPr>
        <w:t xml:space="preserve"> v </w:t>
      </w:r>
      <w:proofErr w:type="spellStart"/>
      <w:r>
        <w:rPr>
          <w:i/>
          <w:iCs/>
          <w:color w:val="FF0000"/>
          <w:lang w:val="en-GB"/>
        </w:rPr>
        <w:t>plačne</w:t>
      </w:r>
      <w:proofErr w:type="spellEnd"/>
      <w:r>
        <w:rPr>
          <w:i/>
          <w:iCs/>
          <w:color w:val="FF0000"/>
          <w:lang w:val="en-GB"/>
        </w:rPr>
        <w:t xml:space="preserve"> </w:t>
      </w:r>
      <w:proofErr w:type="spellStart"/>
      <w:r>
        <w:rPr>
          <w:i/>
          <w:iCs/>
          <w:color w:val="FF0000"/>
          <w:lang w:val="en-GB"/>
        </w:rPr>
        <w:t>razrede</w:t>
      </w:r>
      <w:proofErr w:type="spellEnd"/>
      <w:r>
        <w:rPr>
          <w:i/>
          <w:iCs/>
          <w:color w:val="FF0000"/>
          <w:lang w:val="en-GB"/>
        </w:rPr>
        <w:t xml:space="preserve"> s </w:t>
      </w:r>
      <w:proofErr w:type="spellStart"/>
      <w:r>
        <w:rPr>
          <w:i/>
          <w:iCs/>
          <w:color w:val="FF0000"/>
          <w:lang w:val="en-GB"/>
        </w:rPr>
        <w:t>kolektivnimi</w:t>
      </w:r>
      <w:proofErr w:type="spellEnd"/>
      <w:r>
        <w:rPr>
          <w:i/>
          <w:iCs/>
          <w:color w:val="FF0000"/>
          <w:lang w:val="en-GB"/>
        </w:rPr>
        <w:t xml:space="preserve"> </w:t>
      </w:r>
      <w:proofErr w:type="spellStart"/>
      <w:r>
        <w:rPr>
          <w:i/>
          <w:iCs/>
          <w:color w:val="FF0000"/>
          <w:lang w:val="en-GB"/>
        </w:rPr>
        <w:t>pogodbami</w:t>
      </w:r>
      <w:proofErr w:type="spellEnd"/>
      <w:r>
        <w:rPr>
          <w:i/>
          <w:iCs/>
          <w:color w:val="FF0000"/>
          <w:lang w:val="en-GB"/>
        </w:rPr>
        <w:t xml:space="preserve"> </w:t>
      </w:r>
      <w:proofErr w:type="spellStart"/>
      <w:r>
        <w:rPr>
          <w:i/>
          <w:iCs/>
          <w:color w:val="FF0000"/>
          <w:lang w:val="en-GB"/>
        </w:rPr>
        <w:t>dejavnosti</w:t>
      </w:r>
      <w:proofErr w:type="spellEnd"/>
      <w:r>
        <w:rPr>
          <w:i/>
          <w:iCs/>
          <w:color w:val="FF0000"/>
          <w:lang w:val="en-GB"/>
        </w:rPr>
        <w:t xml:space="preserve">) </w:t>
      </w:r>
      <w:proofErr w:type="spellStart"/>
      <w:r w:rsidRPr="009B6786">
        <w:rPr>
          <w:i/>
          <w:iCs/>
          <w:color w:val="FF0000"/>
          <w:lang w:val="en-GB"/>
        </w:rPr>
        <w:t>glasi</w:t>
      </w:r>
      <w:proofErr w:type="spellEnd"/>
      <w:r w:rsidRPr="009B6786">
        <w:rPr>
          <w:i/>
          <w:iCs/>
          <w:color w:val="FF0000"/>
          <w:lang w:val="en-GB"/>
        </w:rPr>
        <w:t>:</w:t>
      </w:r>
    </w:p>
    <w:p w14:paraId="591F4B5B" w14:textId="43696B4F" w:rsidR="005A7D9B" w:rsidRPr="00BF3C38" w:rsidRDefault="009B6786" w:rsidP="009B6786">
      <w:pPr>
        <w:ind w:left="993"/>
        <w:rPr>
          <w:i/>
          <w:iCs/>
          <w:color w:val="FF0000"/>
          <w:lang w:val="en-GB"/>
        </w:rPr>
      </w:pPr>
      <w:r w:rsidRPr="00BF3C38">
        <w:rPr>
          <w:i/>
          <w:iCs/>
          <w:color w:val="FF0000"/>
          <w:lang w:val="en-GB"/>
        </w:rPr>
        <w:t>“</w:t>
      </w:r>
      <w:r w:rsidR="005A7D9B" w:rsidRPr="00BF3C38">
        <w:rPr>
          <w:i/>
          <w:iCs/>
          <w:color w:val="FF0000"/>
          <w:lang w:val="en-GB"/>
        </w:rPr>
        <w:t xml:space="preserve">Delovna mesta oziroma nazivi v plačnih skupinah </w:t>
      </w:r>
      <w:r w:rsidRPr="00BF3C38">
        <w:rPr>
          <w:i/>
          <w:iCs/>
          <w:color w:val="FF0000"/>
          <w:lang w:val="en-GB"/>
        </w:rPr>
        <w:t xml:space="preserve">B, </w:t>
      </w:r>
      <w:r w:rsidR="005A7D9B" w:rsidRPr="00BF3C38">
        <w:rPr>
          <w:i/>
          <w:iCs/>
          <w:color w:val="FF0000"/>
          <w:lang w:val="en-GB"/>
        </w:rPr>
        <w:t>D, E, F, G, H, J in K ter v plačnih podskupinah C1, C2, C3, C4,</w:t>
      </w:r>
      <w:r w:rsidR="005A7D9B" w:rsidRPr="00BF3C38">
        <w:rPr>
          <w:b/>
          <w:bCs/>
          <w:i/>
          <w:iCs/>
          <w:color w:val="FF0000"/>
          <w:lang w:val="en-GB"/>
        </w:rPr>
        <w:t xml:space="preserve"> </w:t>
      </w:r>
      <w:r w:rsidR="005A7D9B" w:rsidRPr="00BF3C38">
        <w:rPr>
          <w:i/>
          <w:iCs/>
          <w:color w:val="FF0000"/>
          <w:lang w:val="en-GB"/>
        </w:rPr>
        <w:t xml:space="preserve">C5 in C6 se uvrščajo v plačne razrede s kolektivno pogodbo dejavnosti, in v plačni skupini I z uredbo ali s kolektivnimi </w:t>
      </w:r>
      <w:proofErr w:type="gramStart"/>
      <w:r w:rsidR="005A7D9B" w:rsidRPr="00BF3C38">
        <w:rPr>
          <w:i/>
          <w:iCs/>
          <w:color w:val="FF0000"/>
          <w:lang w:val="en-GB"/>
        </w:rPr>
        <w:t>pogodbami.</w:t>
      </w:r>
      <w:r w:rsidRPr="00BF3C38">
        <w:rPr>
          <w:i/>
          <w:iCs/>
          <w:color w:val="FF0000"/>
          <w:lang w:val="en-GB"/>
        </w:rPr>
        <w:t>“</w:t>
      </w:r>
      <w:proofErr w:type="gramEnd"/>
    </w:p>
    <w:p w14:paraId="1DA72069" w14:textId="76B1E9E6" w:rsidR="00DF1815" w:rsidRDefault="00DF1815" w:rsidP="00C62777">
      <w:pPr>
        <w:pStyle w:val="Odstavekseznama"/>
        <w:rPr>
          <w:lang w:val="sl-SI"/>
        </w:rPr>
      </w:pPr>
    </w:p>
    <w:p w14:paraId="22670E86" w14:textId="470C1CD3" w:rsidR="002D40EA" w:rsidRDefault="002D40EA" w:rsidP="00C62777">
      <w:pPr>
        <w:pStyle w:val="Odstavekseznama"/>
        <w:rPr>
          <w:lang w:val="sl-SI"/>
        </w:rPr>
      </w:pPr>
    </w:p>
    <w:p w14:paraId="36BAAFF5" w14:textId="6E45E9E6" w:rsidR="002D40EA" w:rsidRPr="002D40EA" w:rsidRDefault="001C526A" w:rsidP="0097596D">
      <w:pPr>
        <w:pStyle w:val="Odstavekseznama"/>
        <w:jc w:val="both"/>
        <w:rPr>
          <w:lang w:val="sl-SI"/>
        </w:rPr>
      </w:pPr>
      <w:r>
        <w:rPr>
          <w:lang w:val="sl-SI"/>
        </w:rPr>
        <w:t>Neodvisno od tega, ali bo prišlo do sprememb sistema plač v javnem sektorju je n</w:t>
      </w:r>
      <w:r w:rsidR="002D40EA">
        <w:rPr>
          <w:lang w:val="sl-SI"/>
        </w:rPr>
        <w:t xml:space="preserve">ujna </w:t>
      </w:r>
      <w:r>
        <w:rPr>
          <w:lang w:val="sl-SI"/>
        </w:rPr>
        <w:t>takojšnja</w:t>
      </w:r>
      <w:r w:rsidR="002D40EA">
        <w:rPr>
          <w:lang w:val="sl-SI"/>
        </w:rPr>
        <w:t xml:space="preserve"> odprava nesorazmerij pri </w:t>
      </w:r>
      <w:r w:rsidR="00521177">
        <w:rPr>
          <w:lang w:val="sl-SI"/>
        </w:rPr>
        <w:t xml:space="preserve">vrednotenju delovnih mest in njihovi uvrstitvi v plačni razred na način, da bodo </w:t>
      </w:r>
      <w:r w:rsidR="00F514B7">
        <w:rPr>
          <w:lang w:val="sl-SI"/>
        </w:rPr>
        <w:t xml:space="preserve">delovna mesta uvrščena v višje plačne razrede primerljivo z </w:t>
      </w:r>
      <w:r w:rsidR="00205264">
        <w:rPr>
          <w:lang w:val="sl-SI"/>
        </w:rPr>
        <w:t xml:space="preserve">višjimi </w:t>
      </w:r>
      <w:r w:rsidR="00F514B7">
        <w:rPr>
          <w:lang w:val="sl-SI"/>
        </w:rPr>
        <w:t>uvrstitvami</w:t>
      </w:r>
      <w:r w:rsidR="00205264">
        <w:rPr>
          <w:lang w:val="sl-SI"/>
        </w:rPr>
        <w:t xml:space="preserve"> delovnih mest, o katerih so bili sklenjeni parcialni dogovori v obdobju od </w:t>
      </w:r>
      <w:r w:rsidR="0097596D">
        <w:rPr>
          <w:lang w:val="sl-SI"/>
        </w:rPr>
        <w:t>novembra do januarja oziroma kasneje, če bodo sklenjeni še morebitni dodatni dogovori.</w:t>
      </w:r>
      <w:r w:rsidR="00F514B7">
        <w:rPr>
          <w:lang w:val="sl-SI"/>
        </w:rPr>
        <w:t xml:space="preserve"> </w:t>
      </w:r>
    </w:p>
    <w:sectPr w:rsidR="002D40EA" w:rsidRPr="002D40EA" w:rsidSect="00BF3C38">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C6A" w14:textId="77777777" w:rsidR="003E55A2" w:rsidRDefault="003E55A2" w:rsidP="00BF3C38">
      <w:pPr>
        <w:spacing w:after="0" w:line="240" w:lineRule="auto"/>
      </w:pPr>
      <w:r>
        <w:separator/>
      </w:r>
    </w:p>
  </w:endnote>
  <w:endnote w:type="continuationSeparator" w:id="0">
    <w:p w14:paraId="16CDF633" w14:textId="77777777" w:rsidR="003E55A2" w:rsidRDefault="003E55A2" w:rsidP="00BF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FF3F" w14:textId="77777777" w:rsidR="003E55A2" w:rsidRDefault="003E55A2" w:rsidP="00BF3C38">
      <w:pPr>
        <w:spacing w:after="0" w:line="240" w:lineRule="auto"/>
      </w:pPr>
      <w:r>
        <w:separator/>
      </w:r>
    </w:p>
  </w:footnote>
  <w:footnote w:type="continuationSeparator" w:id="0">
    <w:p w14:paraId="2E1B5844" w14:textId="77777777" w:rsidR="003E55A2" w:rsidRDefault="003E55A2" w:rsidP="00BF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F94D" w14:textId="7D04FC5E" w:rsidR="00BF3C38" w:rsidRDefault="00BF3C38" w:rsidP="00BF3C38">
    <w:pPr>
      <w:pStyle w:val="Glava"/>
      <w:jc w:val="center"/>
    </w:pPr>
    <w:r>
      <w:rPr>
        <w:noProof/>
      </w:rPr>
      <w:drawing>
        <wp:inline distT="0" distB="0" distL="0" distR="0" wp14:anchorId="2CE71E90" wp14:editId="52757AB1">
          <wp:extent cx="1743075" cy="173871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707" cy="1746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684"/>
    <w:multiLevelType w:val="multilevel"/>
    <w:tmpl w:val="F546388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A83B1A"/>
    <w:multiLevelType w:val="multilevel"/>
    <w:tmpl w:val="8FCE6DF4"/>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C654A0D"/>
    <w:multiLevelType w:val="hybridMultilevel"/>
    <w:tmpl w:val="7ACC4D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D8E517F"/>
    <w:multiLevelType w:val="multilevel"/>
    <w:tmpl w:val="905238A2"/>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A01006D"/>
    <w:multiLevelType w:val="multilevel"/>
    <w:tmpl w:val="260A97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A9350A3"/>
    <w:multiLevelType w:val="hybridMultilevel"/>
    <w:tmpl w:val="95FC86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431414A2"/>
    <w:multiLevelType w:val="hybridMultilevel"/>
    <w:tmpl w:val="3574F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CE4842"/>
    <w:multiLevelType w:val="hybridMultilevel"/>
    <w:tmpl w:val="ED3CC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125CD4"/>
    <w:multiLevelType w:val="multilevel"/>
    <w:tmpl w:val="1060A7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1A06951"/>
    <w:multiLevelType w:val="multilevel"/>
    <w:tmpl w:val="991689A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4643381">
    <w:abstractNumId w:val="4"/>
  </w:num>
  <w:num w:numId="2" w16cid:durableId="120852563">
    <w:abstractNumId w:val="6"/>
  </w:num>
  <w:num w:numId="3" w16cid:durableId="1941142537">
    <w:abstractNumId w:val="2"/>
  </w:num>
  <w:num w:numId="4" w16cid:durableId="501435638">
    <w:abstractNumId w:val="5"/>
  </w:num>
  <w:num w:numId="5" w16cid:durableId="1502621668">
    <w:abstractNumId w:val="7"/>
  </w:num>
  <w:num w:numId="6" w16cid:durableId="1674068084">
    <w:abstractNumId w:val="0"/>
  </w:num>
  <w:num w:numId="7" w16cid:durableId="1003122129">
    <w:abstractNumId w:val="8"/>
  </w:num>
  <w:num w:numId="8" w16cid:durableId="1157913876">
    <w:abstractNumId w:val="1"/>
  </w:num>
  <w:num w:numId="9" w16cid:durableId="410081817">
    <w:abstractNumId w:val="3"/>
  </w:num>
  <w:num w:numId="10" w16cid:durableId="7015876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95"/>
    <w:rsid w:val="00051810"/>
    <w:rsid w:val="00053D86"/>
    <w:rsid w:val="00061823"/>
    <w:rsid w:val="00063759"/>
    <w:rsid w:val="00074423"/>
    <w:rsid w:val="00076D43"/>
    <w:rsid w:val="000B0AE8"/>
    <w:rsid w:val="000B2435"/>
    <w:rsid w:val="000C5413"/>
    <w:rsid w:val="000D12F4"/>
    <w:rsid w:val="0010684F"/>
    <w:rsid w:val="00116195"/>
    <w:rsid w:val="00154B4B"/>
    <w:rsid w:val="00163C91"/>
    <w:rsid w:val="00165DB8"/>
    <w:rsid w:val="00183099"/>
    <w:rsid w:val="001C526A"/>
    <w:rsid w:val="001F7C24"/>
    <w:rsid w:val="00205264"/>
    <w:rsid w:val="00205E08"/>
    <w:rsid w:val="0021007B"/>
    <w:rsid w:val="002A0DEC"/>
    <w:rsid w:val="002B1078"/>
    <w:rsid w:val="002B520C"/>
    <w:rsid w:val="002D40EA"/>
    <w:rsid w:val="002E0C43"/>
    <w:rsid w:val="002E11B0"/>
    <w:rsid w:val="00306430"/>
    <w:rsid w:val="00307AE7"/>
    <w:rsid w:val="003662C6"/>
    <w:rsid w:val="00367FBA"/>
    <w:rsid w:val="00391267"/>
    <w:rsid w:val="0039247D"/>
    <w:rsid w:val="003E55A2"/>
    <w:rsid w:val="00420425"/>
    <w:rsid w:val="00435EC4"/>
    <w:rsid w:val="00437272"/>
    <w:rsid w:val="0044389B"/>
    <w:rsid w:val="004514E1"/>
    <w:rsid w:val="00451D7B"/>
    <w:rsid w:val="0045575F"/>
    <w:rsid w:val="00471582"/>
    <w:rsid w:val="00496F17"/>
    <w:rsid w:val="004A098A"/>
    <w:rsid w:val="005044CB"/>
    <w:rsid w:val="00510A95"/>
    <w:rsid w:val="00516BB4"/>
    <w:rsid w:val="00521177"/>
    <w:rsid w:val="005323DA"/>
    <w:rsid w:val="00533421"/>
    <w:rsid w:val="00535D4B"/>
    <w:rsid w:val="00547337"/>
    <w:rsid w:val="00557AA1"/>
    <w:rsid w:val="00586E0A"/>
    <w:rsid w:val="005930F5"/>
    <w:rsid w:val="005A7D9B"/>
    <w:rsid w:val="005C6D88"/>
    <w:rsid w:val="005D2367"/>
    <w:rsid w:val="00614C2A"/>
    <w:rsid w:val="00644344"/>
    <w:rsid w:val="00647D31"/>
    <w:rsid w:val="00683C43"/>
    <w:rsid w:val="006A149E"/>
    <w:rsid w:val="006E414A"/>
    <w:rsid w:val="006E6E66"/>
    <w:rsid w:val="0071046A"/>
    <w:rsid w:val="00715C27"/>
    <w:rsid w:val="00767C09"/>
    <w:rsid w:val="00773E2A"/>
    <w:rsid w:val="007935E1"/>
    <w:rsid w:val="007A2829"/>
    <w:rsid w:val="007A5A72"/>
    <w:rsid w:val="007E2A05"/>
    <w:rsid w:val="00817C40"/>
    <w:rsid w:val="008456D1"/>
    <w:rsid w:val="008534AA"/>
    <w:rsid w:val="008A3B07"/>
    <w:rsid w:val="008E048E"/>
    <w:rsid w:val="00945972"/>
    <w:rsid w:val="009650FA"/>
    <w:rsid w:val="0097596D"/>
    <w:rsid w:val="00985600"/>
    <w:rsid w:val="009A0728"/>
    <w:rsid w:val="009B6786"/>
    <w:rsid w:val="009C4050"/>
    <w:rsid w:val="009F1F00"/>
    <w:rsid w:val="009F606F"/>
    <w:rsid w:val="00A13D11"/>
    <w:rsid w:val="00A82E67"/>
    <w:rsid w:val="00A86E3D"/>
    <w:rsid w:val="00AA23FB"/>
    <w:rsid w:val="00AB46C1"/>
    <w:rsid w:val="00AD09A6"/>
    <w:rsid w:val="00B03936"/>
    <w:rsid w:val="00B44C83"/>
    <w:rsid w:val="00B61008"/>
    <w:rsid w:val="00B74650"/>
    <w:rsid w:val="00B766D3"/>
    <w:rsid w:val="00BD3A84"/>
    <w:rsid w:val="00BF3C38"/>
    <w:rsid w:val="00BF76AF"/>
    <w:rsid w:val="00C039FE"/>
    <w:rsid w:val="00C06E73"/>
    <w:rsid w:val="00C555DD"/>
    <w:rsid w:val="00C57D21"/>
    <w:rsid w:val="00C62777"/>
    <w:rsid w:val="00CA04EB"/>
    <w:rsid w:val="00CA1295"/>
    <w:rsid w:val="00CB7C12"/>
    <w:rsid w:val="00CD6C87"/>
    <w:rsid w:val="00CE3F24"/>
    <w:rsid w:val="00D20B41"/>
    <w:rsid w:val="00D30602"/>
    <w:rsid w:val="00DB5B65"/>
    <w:rsid w:val="00DB67EF"/>
    <w:rsid w:val="00DE52C7"/>
    <w:rsid w:val="00DF1815"/>
    <w:rsid w:val="00DF53B4"/>
    <w:rsid w:val="00E30D17"/>
    <w:rsid w:val="00E37F60"/>
    <w:rsid w:val="00E9477D"/>
    <w:rsid w:val="00EB621D"/>
    <w:rsid w:val="00F02505"/>
    <w:rsid w:val="00F200DB"/>
    <w:rsid w:val="00F514B7"/>
    <w:rsid w:val="00F60FC5"/>
    <w:rsid w:val="00F72724"/>
    <w:rsid w:val="00F746C3"/>
    <w:rsid w:val="00F77902"/>
    <w:rsid w:val="00FA5B58"/>
    <w:rsid w:val="00FA5F37"/>
    <w:rsid w:val="00FC4F7E"/>
    <w:rsid w:val="00FE3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EC4FB"/>
  <w15:chartTrackingRefBased/>
  <w15:docId w15:val="{3D6A7389-81B9-4059-9030-4F3AF25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0A95"/>
    <w:pPr>
      <w:ind w:left="720"/>
      <w:contextualSpacing/>
    </w:pPr>
  </w:style>
  <w:style w:type="paragraph" w:styleId="Revizija">
    <w:name w:val="Revision"/>
    <w:hidden/>
    <w:uiPriority w:val="99"/>
    <w:semiHidden/>
    <w:rsid w:val="0039247D"/>
    <w:pPr>
      <w:spacing w:after="0" w:line="240" w:lineRule="auto"/>
    </w:pPr>
  </w:style>
  <w:style w:type="table" w:styleId="Tabelamrea">
    <w:name w:val="Table Grid"/>
    <w:basedOn w:val="Navadnatabela"/>
    <w:uiPriority w:val="39"/>
    <w:rsid w:val="002B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F3C38"/>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C38"/>
  </w:style>
  <w:style w:type="paragraph" w:styleId="Noga">
    <w:name w:val="footer"/>
    <w:basedOn w:val="Navaden"/>
    <w:link w:val="NogaZnak"/>
    <w:uiPriority w:val="99"/>
    <w:unhideWhenUsed/>
    <w:rsid w:val="00BF3C38"/>
    <w:pPr>
      <w:tabs>
        <w:tab w:val="center" w:pos="4536"/>
        <w:tab w:val="right" w:pos="9072"/>
      </w:tabs>
      <w:spacing w:after="0" w:line="240" w:lineRule="auto"/>
    </w:pPr>
  </w:style>
  <w:style w:type="character" w:customStyle="1" w:styleId="NogaZnak">
    <w:name w:val="Noga Znak"/>
    <w:basedOn w:val="Privzetapisavaodstavka"/>
    <w:link w:val="Noga"/>
    <w:uiPriority w:val="99"/>
    <w:rsid w:val="00BF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99686">
      <w:bodyDiv w:val="1"/>
      <w:marLeft w:val="0"/>
      <w:marRight w:val="0"/>
      <w:marTop w:val="0"/>
      <w:marBottom w:val="0"/>
      <w:divBdr>
        <w:top w:val="none" w:sz="0" w:space="0" w:color="auto"/>
        <w:left w:val="none" w:sz="0" w:space="0" w:color="auto"/>
        <w:bottom w:val="none" w:sz="0" w:space="0" w:color="auto"/>
        <w:right w:val="none" w:sz="0" w:space="0" w:color="auto"/>
      </w:divBdr>
    </w:div>
    <w:div w:id="752891687">
      <w:bodyDiv w:val="1"/>
      <w:marLeft w:val="0"/>
      <w:marRight w:val="0"/>
      <w:marTop w:val="0"/>
      <w:marBottom w:val="0"/>
      <w:divBdr>
        <w:top w:val="none" w:sz="0" w:space="0" w:color="auto"/>
        <w:left w:val="none" w:sz="0" w:space="0" w:color="auto"/>
        <w:bottom w:val="none" w:sz="0" w:space="0" w:color="auto"/>
        <w:right w:val="none" w:sz="0" w:space="0" w:color="auto"/>
      </w:divBdr>
    </w:div>
    <w:div w:id="1213889437">
      <w:bodyDiv w:val="1"/>
      <w:marLeft w:val="0"/>
      <w:marRight w:val="0"/>
      <w:marTop w:val="0"/>
      <w:marBottom w:val="0"/>
      <w:divBdr>
        <w:top w:val="none" w:sz="0" w:space="0" w:color="auto"/>
        <w:left w:val="none" w:sz="0" w:space="0" w:color="auto"/>
        <w:bottom w:val="none" w:sz="0" w:space="0" w:color="auto"/>
        <w:right w:val="none" w:sz="0" w:space="0" w:color="auto"/>
      </w:divBdr>
    </w:div>
    <w:div w:id="1300186213">
      <w:bodyDiv w:val="1"/>
      <w:marLeft w:val="0"/>
      <w:marRight w:val="0"/>
      <w:marTop w:val="0"/>
      <w:marBottom w:val="0"/>
      <w:divBdr>
        <w:top w:val="none" w:sz="0" w:space="0" w:color="auto"/>
        <w:left w:val="none" w:sz="0" w:space="0" w:color="auto"/>
        <w:bottom w:val="none" w:sz="0" w:space="0" w:color="auto"/>
        <w:right w:val="none" w:sz="0" w:space="0" w:color="auto"/>
      </w:divBdr>
    </w:div>
    <w:div w:id="15275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2478</Words>
  <Characters>14131</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Počivavšek</dc:creator>
  <cp:keywords/>
  <dc:description/>
  <cp:lastModifiedBy>Jakob Počivavšek</cp:lastModifiedBy>
  <cp:revision>24</cp:revision>
  <dcterms:created xsi:type="dcterms:W3CDTF">2023-01-17T09:57:00Z</dcterms:created>
  <dcterms:modified xsi:type="dcterms:W3CDTF">2023-01-18T07:35:00Z</dcterms:modified>
</cp:coreProperties>
</file>